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6B5" w:rsidRPr="00224DD1" w:rsidRDefault="00C156B5" w:rsidP="00FE0B7A">
      <w:pPr>
        <w:jc w:val="center"/>
        <w:rPr>
          <w:rFonts w:asciiTheme="majorBidi" w:hAnsiTheme="majorBidi" w:cs="Monotype Koufi"/>
          <w:b/>
          <w:bCs/>
          <w:sz w:val="40"/>
          <w:szCs w:val="40"/>
          <w:rtl/>
        </w:rPr>
      </w:pPr>
      <w:r w:rsidRPr="00224DD1">
        <w:rPr>
          <w:rFonts w:asciiTheme="majorBidi" w:hAnsiTheme="majorBidi" w:cs="Monotype Koufi"/>
          <w:b/>
          <w:bCs/>
          <w:sz w:val="40"/>
          <w:szCs w:val="40"/>
          <w:rtl/>
        </w:rPr>
        <w:t>دراس</w:t>
      </w:r>
      <w:r w:rsidR="00FE0B7A" w:rsidRPr="00224DD1">
        <w:rPr>
          <w:rFonts w:asciiTheme="majorBidi" w:hAnsiTheme="majorBidi" w:cs="Monotype Koufi" w:hint="cs"/>
          <w:b/>
          <w:bCs/>
          <w:sz w:val="40"/>
          <w:szCs w:val="40"/>
          <w:rtl/>
        </w:rPr>
        <w:t>ة</w:t>
      </w:r>
      <w:r w:rsidRPr="00224DD1">
        <w:rPr>
          <w:rFonts w:asciiTheme="majorBidi" w:hAnsiTheme="majorBidi" w:cs="Monotype Koufi"/>
          <w:b/>
          <w:bCs/>
          <w:sz w:val="40"/>
          <w:szCs w:val="40"/>
          <w:rtl/>
        </w:rPr>
        <w:t xml:space="preserve"> توازنات الأطوار في الجملة الث</w:t>
      </w:r>
      <w:r w:rsidRPr="00224DD1">
        <w:rPr>
          <w:rFonts w:asciiTheme="majorBidi" w:hAnsiTheme="majorBidi" w:cs="Monotype Koufi" w:hint="cs"/>
          <w:b/>
          <w:bCs/>
          <w:sz w:val="40"/>
          <w:szCs w:val="40"/>
          <w:rtl/>
        </w:rPr>
        <w:t>نائية</w:t>
      </w:r>
    </w:p>
    <w:p w:rsidR="00C156B5" w:rsidRPr="00224DD1" w:rsidRDefault="00C156B5" w:rsidP="00C156B5">
      <w:pPr>
        <w:jc w:val="center"/>
        <w:rPr>
          <w:rFonts w:asciiTheme="majorBidi" w:hAnsiTheme="majorBidi" w:cs="Monotype Koufi"/>
          <w:b/>
          <w:bCs/>
          <w:sz w:val="28"/>
          <w:szCs w:val="28"/>
          <w:rtl/>
          <w:lang w:bidi="ar-SY"/>
        </w:rPr>
      </w:pPr>
      <w:r w:rsidRPr="00224DD1">
        <w:rPr>
          <w:rFonts w:asciiTheme="majorBidi" w:hAnsiTheme="majorBidi" w:cs="Monotype Koufi"/>
          <w:b/>
          <w:bCs/>
          <w:sz w:val="40"/>
          <w:szCs w:val="40"/>
          <w:rtl/>
        </w:rPr>
        <w:t>(</w:t>
      </w:r>
      <w:r w:rsidRPr="00224DD1">
        <w:rPr>
          <w:rFonts w:asciiTheme="majorBidi" w:hAnsiTheme="majorBidi" w:cs="Monotype Koufi"/>
          <w:b/>
          <w:bCs/>
          <w:sz w:val="40"/>
          <w:szCs w:val="40"/>
        </w:rPr>
        <w:t>BaCl</w:t>
      </w:r>
      <w:r w:rsidRPr="00224DD1">
        <w:rPr>
          <w:rFonts w:asciiTheme="majorBidi" w:hAnsiTheme="majorBidi" w:cs="Monotype Koufi"/>
          <w:b/>
          <w:bCs/>
          <w:sz w:val="40"/>
          <w:szCs w:val="40"/>
          <w:vertAlign w:val="subscript"/>
        </w:rPr>
        <w:t>2</w:t>
      </w:r>
      <w:r w:rsidRPr="00224DD1">
        <w:rPr>
          <w:rFonts w:asciiTheme="majorBidi" w:hAnsiTheme="majorBidi" w:cs="Monotype Koufi"/>
          <w:b/>
          <w:bCs/>
          <w:sz w:val="40"/>
          <w:szCs w:val="40"/>
        </w:rPr>
        <w:t>-CuSO</w:t>
      </w:r>
      <w:r w:rsidRPr="00224DD1">
        <w:rPr>
          <w:rFonts w:asciiTheme="majorBidi" w:hAnsiTheme="majorBidi" w:cs="Monotype Koufi"/>
          <w:b/>
          <w:bCs/>
          <w:sz w:val="40"/>
          <w:szCs w:val="40"/>
          <w:vertAlign w:val="subscript"/>
        </w:rPr>
        <w:t>4</w:t>
      </w:r>
      <w:r w:rsidRPr="00224DD1">
        <w:rPr>
          <w:rFonts w:asciiTheme="majorBidi" w:hAnsiTheme="majorBidi" w:cs="Monotype Koufi"/>
          <w:b/>
          <w:bCs/>
          <w:sz w:val="40"/>
          <w:szCs w:val="40"/>
          <w:rtl/>
          <w:lang w:bidi="ar-SY"/>
        </w:rPr>
        <w:t>)</w:t>
      </w:r>
    </w:p>
    <w:p w:rsidR="0059761D" w:rsidRDefault="0059761D" w:rsidP="0059761D">
      <w:pPr>
        <w:rPr>
          <w:rFonts w:asciiTheme="majorBidi" w:hAnsiTheme="majorBidi" w:cstheme="majorBidi"/>
          <w:b/>
          <w:bCs/>
          <w:sz w:val="32"/>
          <w:szCs w:val="32"/>
          <w:rtl/>
        </w:rPr>
      </w:pPr>
    </w:p>
    <w:p w:rsidR="0059761D" w:rsidRPr="00555BA7" w:rsidRDefault="0059761D" w:rsidP="00555BA7">
      <w:pPr>
        <w:jc w:val="center"/>
        <w:rPr>
          <w:rFonts w:asciiTheme="majorBidi" w:hAnsiTheme="majorBidi" w:cstheme="majorBidi"/>
          <w:b/>
          <w:bCs/>
          <w:sz w:val="26"/>
          <w:szCs w:val="26"/>
          <w:rtl/>
        </w:rPr>
      </w:pPr>
      <w:r w:rsidRPr="00555BA7">
        <w:rPr>
          <w:rFonts w:asciiTheme="majorBidi" w:hAnsiTheme="majorBidi" w:cstheme="majorBidi"/>
          <w:b/>
          <w:bCs/>
          <w:sz w:val="26"/>
          <w:szCs w:val="26"/>
          <w:rtl/>
        </w:rPr>
        <w:t>الدكتور محمد ديب*</w:t>
      </w:r>
    </w:p>
    <w:p w:rsidR="0059761D" w:rsidRPr="00555BA7" w:rsidRDefault="0059761D" w:rsidP="00555BA7">
      <w:pPr>
        <w:jc w:val="center"/>
        <w:rPr>
          <w:rFonts w:asciiTheme="majorBidi" w:hAnsiTheme="majorBidi" w:cstheme="majorBidi"/>
          <w:b/>
          <w:bCs/>
          <w:sz w:val="26"/>
          <w:szCs w:val="26"/>
          <w:rtl/>
        </w:rPr>
      </w:pPr>
      <w:r w:rsidRPr="00555BA7">
        <w:rPr>
          <w:rFonts w:asciiTheme="majorBidi" w:hAnsiTheme="majorBidi" w:cstheme="majorBidi"/>
          <w:b/>
          <w:bCs/>
          <w:sz w:val="26"/>
          <w:szCs w:val="26"/>
          <w:rtl/>
        </w:rPr>
        <w:t>وجدي صالح**</w:t>
      </w:r>
    </w:p>
    <w:p w:rsidR="00555BA7" w:rsidRDefault="00555BA7" w:rsidP="00555BA7">
      <w:pPr>
        <w:pBdr>
          <w:top w:val="single" w:sz="4" w:space="1" w:color="auto"/>
          <w:left w:val="single" w:sz="4" w:space="4" w:color="auto"/>
          <w:bottom w:val="single" w:sz="4" w:space="1" w:color="auto"/>
          <w:right w:val="single" w:sz="4" w:space="4" w:color="auto"/>
        </w:pBdr>
        <w:jc w:val="center"/>
        <w:rPr>
          <w:rFonts w:ascii="Times New Roman" w:hAnsi="Times New Roman" w:cs="Times New Roman"/>
          <w:sz w:val="26"/>
          <w:szCs w:val="26"/>
          <w:rtl/>
        </w:rPr>
      </w:pPr>
      <w:r>
        <w:rPr>
          <w:rFonts w:ascii="Times New Roman" w:hAnsi="Times New Roman" w:cs="Times New Roman" w:hint="cs"/>
          <w:sz w:val="26"/>
          <w:szCs w:val="26"/>
          <w:rtl/>
        </w:rPr>
        <w:t>الملخص</w:t>
      </w:r>
    </w:p>
    <w:p w:rsidR="009E63BE" w:rsidRPr="000F0EF1" w:rsidRDefault="009E63BE" w:rsidP="00555BA7">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6"/>
          <w:szCs w:val="26"/>
          <w:rtl/>
          <w:lang w:bidi="ar-SY"/>
        </w:rPr>
      </w:pPr>
      <w:r w:rsidRPr="000F0EF1">
        <w:rPr>
          <w:rFonts w:ascii="Times New Roman" w:hAnsi="Times New Roman" w:cs="Times New Roman"/>
          <w:sz w:val="26"/>
          <w:szCs w:val="26"/>
          <w:rtl/>
        </w:rPr>
        <w:t>يتم في هذا البحث دراسة توازنات الأطوار في الجملة الث</w:t>
      </w:r>
      <w:r w:rsidRPr="000F0EF1">
        <w:rPr>
          <w:rFonts w:ascii="Times New Roman" w:hAnsi="Times New Roman" w:cs="Times New Roman" w:hint="cs"/>
          <w:sz w:val="26"/>
          <w:szCs w:val="26"/>
          <w:rtl/>
        </w:rPr>
        <w:t>نائية</w:t>
      </w:r>
      <w:r w:rsidRPr="000F0EF1">
        <w:rPr>
          <w:rFonts w:ascii="Times New Roman" w:hAnsi="Times New Roman" w:cs="Times New Roman"/>
          <w:sz w:val="26"/>
          <w:szCs w:val="26"/>
          <w:rtl/>
        </w:rPr>
        <w:t>(</w:t>
      </w:r>
      <w:r w:rsidRPr="000F0EF1">
        <w:rPr>
          <w:rFonts w:ascii="Times New Roman" w:hAnsi="Times New Roman" w:cs="Times New Roman"/>
          <w:sz w:val="26"/>
          <w:szCs w:val="26"/>
        </w:rPr>
        <w:t>BaCl</w:t>
      </w:r>
      <w:r w:rsidRPr="000F0EF1">
        <w:rPr>
          <w:rFonts w:ascii="Times New Roman" w:hAnsi="Times New Roman" w:cs="Times New Roman"/>
          <w:sz w:val="26"/>
          <w:szCs w:val="26"/>
          <w:vertAlign w:val="subscript"/>
        </w:rPr>
        <w:t>2</w:t>
      </w:r>
      <w:r w:rsidRPr="000F0EF1">
        <w:rPr>
          <w:rFonts w:ascii="Times New Roman" w:hAnsi="Times New Roman" w:cs="Times New Roman"/>
          <w:sz w:val="26"/>
          <w:szCs w:val="26"/>
        </w:rPr>
        <w:t>-CuSO</w:t>
      </w:r>
      <w:r w:rsidRPr="000F0EF1">
        <w:rPr>
          <w:rFonts w:ascii="Times New Roman" w:hAnsi="Times New Roman" w:cs="Times New Roman"/>
          <w:sz w:val="26"/>
          <w:szCs w:val="26"/>
          <w:vertAlign w:val="subscript"/>
        </w:rPr>
        <w:t>4</w:t>
      </w:r>
      <w:r w:rsidRPr="000F0EF1">
        <w:rPr>
          <w:rFonts w:ascii="Times New Roman" w:hAnsi="Times New Roman" w:cs="Times New Roman" w:hint="cs"/>
          <w:sz w:val="26"/>
          <w:szCs w:val="26"/>
          <w:rtl/>
        </w:rPr>
        <w:t>)</w:t>
      </w:r>
      <w:r w:rsidRPr="000F0EF1">
        <w:rPr>
          <w:rFonts w:ascii="Times New Roman" w:hAnsi="Times New Roman" w:cs="Times New Roman"/>
          <w:sz w:val="26"/>
          <w:szCs w:val="26"/>
          <w:rtl/>
        </w:rPr>
        <w:t xml:space="preserve"> مخبريا(في مخابر كلية العلوم)إذ</w:t>
      </w:r>
      <w:r w:rsidRPr="000F0EF1">
        <w:rPr>
          <w:rFonts w:ascii="Times New Roman" w:hAnsi="Times New Roman" w:cs="Times New Roman" w:hint="cs"/>
          <w:sz w:val="26"/>
          <w:szCs w:val="26"/>
          <w:rtl/>
        </w:rPr>
        <w:t xml:space="preserve"> </w:t>
      </w:r>
      <w:r w:rsidRPr="000F0EF1">
        <w:rPr>
          <w:rFonts w:ascii="Times New Roman" w:hAnsi="Times New Roman" w:cs="Times New Roman"/>
          <w:sz w:val="26"/>
          <w:szCs w:val="26"/>
          <w:rtl/>
        </w:rPr>
        <w:t xml:space="preserve">يعتبر مفهوم التحولات </w:t>
      </w:r>
      <w:proofErr w:type="spellStart"/>
      <w:r w:rsidRPr="000F0EF1">
        <w:rPr>
          <w:rFonts w:ascii="Times New Roman" w:hAnsi="Times New Roman" w:cs="Times New Roman"/>
          <w:sz w:val="26"/>
          <w:szCs w:val="26"/>
          <w:rtl/>
        </w:rPr>
        <w:t>الطورية</w:t>
      </w:r>
      <w:proofErr w:type="spellEnd"/>
      <w:r w:rsidRPr="000F0EF1">
        <w:rPr>
          <w:rFonts w:ascii="Times New Roman" w:hAnsi="Times New Roman" w:cs="Times New Roman"/>
          <w:sz w:val="26"/>
          <w:szCs w:val="26"/>
          <w:rtl/>
        </w:rPr>
        <w:t xml:space="preserve"> , الأساس للعديد من العلوم الطبيعية , كالكيمياء والفيزياء,</w:t>
      </w:r>
      <w:r w:rsidRPr="000F0EF1">
        <w:rPr>
          <w:rFonts w:ascii="Times New Roman" w:hAnsi="Times New Roman" w:cs="Times New Roman" w:hint="cs"/>
          <w:sz w:val="26"/>
          <w:szCs w:val="26"/>
          <w:rtl/>
        </w:rPr>
        <w:t xml:space="preserve"> </w:t>
      </w:r>
      <w:r w:rsidRPr="000F0EF1">
        <w:rPr>
          <w:rFonts w:ascii="Times New Roman" w:hAnsi="Times New Roman" w:cs="Times New Roman"/>
          <w:sz w:val="26"/>
          <w:szCs w:val="26"/>
          <w:rtl/>
        </w:rPr>
        <w:t xml:space="preserve">ومنها يعد المنطلق للعلوم الهندسية كالهندسة الميكانيكية والكهربائية وهندسة المواد . تعد التحولات </w:t>
      </w:r>
      <w:proofErr w:type="spellStart"/>
      <w:r w:rsidRPr="000F0EF1">
        <w:rPr>
          <w:rFonts w:ascii="Times New Roman" w:hAnsi="Times New Roman" w:cs="Times New Roman"/>
          <w:sz w:val="26"/>
          <w:szCs w:val="26"/>
          <w:rtl/>
        </w:rPr>
        <w:t>الطورية</w:t>
      </w:r>
      <w:proofErr w:type="spellEnd"/>
      <w:r w:rsidRPr="000F0EF1">
        <w:rPr>
          <w:rFonts w:ascii="Times New Roman" w:hAnsi="Times New Roman" w:cs="Times New Roman"/>
          <w:sz w:val="26"/>
          <w:szCs w:val="26"/>
          <w:rtl/>
        </w:rPr>
        <w:t xml:space="preserve"> شائعة في الطبيعة , فقد استفاد منها الإنسان في تطوير وتحسين مواد قديمة , ومنها استطاع التبحر في التحولات </w:t>
      </w:r>
      <w:proofErr w:type="spellStart"/>
      <w:r w:rsidRPr="000F0EF1">
        <w:rPr>
          <w:rFonts w:ascii="Times New Roman" w:hAnsi="Times New Roman" w:cs="Times New Roman"/>
          <w:sz w:val="26"/>
          <w:szCs w:val="26"/>
          <w:rtl/>
        </w:rPr>
        <w:t>الطورية</w:t>
      </w:r>
      <w:proofErr w:type="spellEnd"/>
      <w:r w:rsidRPr="000F0EF1">
        <w:rPr>
          <w:rFonts w:ascii="Times New Roman" w:hAnsi="Times New Roman" w:cs="Times New Roman"/>
          <w:sz w:val="26"/>
          <w:szCs w:val="26"/>
          <w:rtl/>
        </w:rPr>
        <w:t xml:space="preserve"> غير المألوفة (الموائع الفائقة, الناقلية الفائقة) والتي يمكن من خلالها </w:t>
      </w:r>
      <w:r w:rsidRPr="000F0EF1">
        <w:rPr>
          <w:rFonts w:ascii="Times New Roman" w:hAnsi="Times New Roman" w:cs="Times New Roman" w:hint="cs"/>
          <w:sz w:val="26"/>
          <w:szCs w:val="26"/>
          <w:rtl/>
        </w:rPr>
        <w:t>أن</w:t>
      </w:r>
      <w:r w:rsidRPr="000F0EF1">
        <w:rPr>
          <w:rFonts w:ascii="Times New Roman" w:hAnsi="Times New Roman" w:cs="Times New Roman"/>
          <w:sz w:val="26"/>
          <w:szCs w:val="26"/>
          <w:rtl/>
        </w:rPr>
        <w:t xml:space="preserve"> يحل العديد من المشاكل التقنية التي كانت تواجه التكنولوجيا ,ومازال هذا الباب مفتوحا مادامت إرادة تحسين الحياة على أساس التقدم العلمي موجودة.</w:t>
      </w:r>
    </w:p>
    <w:p w:rsidR="009E63BE" w:rsidRPr="000F0EF1" w:rsidRDefault="008F6FEB" w:rsidP="00555BA7">
      <w:pPr>
        <w:numPr>
          <w:ilvl w:val="0"/>
          <w:numId w:val="18"/>
        </w:numPr>
        <w:pBdr>
          <w:top w:val="single" w:sz="4" w:space="1" w:color="auto"/>
          <w:left w:val="single" w:sz="4" w:space="4" w:color="auto"/>
          <w:bottom w:val="single" w:sz="4" w:space="1" w:color="auto"/>
          <w:right w:val="single" w:sz="4" w:space="4" w:color="auto"/>
        </w:pBdr>
        <w:tabs>
          <w:tab w:val="num" w:pos="0"/>
        </w:tabs>
        <w:ind w:left="0" w:firstLine="0"/>
        <w:jc w:val="both"/>
        <w:rPr>
          <w:rFonts w:ascii="Times New Roman" w:eastAsia="Calibri" w:hAnsi="Times New Roman" w:cs="Times New Roman"/>
          <w:sz w:val="26"/>
          <w:szCs w:val="26"/>
          <w:lang w:bidi="ar-SY"/>
        </w:rPr>
      </w:pPr>
      <w:r>
        <w:rPr>
          <w:rFonts w:ascii="Times New Roman" w:hAnsi="Times New Roman" w:cs="Times New Roman" w:hint="cs"/>
          <w:sz w:val="26"/>
          <w:szCs w:val="26"/>
          <w:rtl/>
        </w:rPr>
        <w:t xml:space="preserve">تكمن </w:t>
      </w:r>
      <w:r w:rsidR="009E63BE" w:rsidRPr="000F0EF1">
        <w:rPr>
          <w:rFonts w:ascii="Times New Roman" w:eastAsia="Calibri" w:hAnsi="Times New Roman" w:cs="Times New Roman"/>
          <w:sz w:val="26"/>
          <w:szCs w:val="26"/>
          <w:rtl/>
          <w:lang w:bidi="ar-SY"/>
        </w:rPr>
        <w:t xml:space="preserve">أهمية البحث في الحصول على مركبات بلورية في الجمل </w:t>
      </w:r>
      <w:r w:rsidR="009E63BE" w:rsidRPr="000F0EF1">
        <w:rPr>
          <w:rFonts w:ascii="Times New Roman" w:eastAsia="Calibri" w:hAnsi="Times New Roman" w:cs="Times New Roman" w:hint="cs"/>
          <w:sz w:val="26"/>
          <w:szCs w:val="26"/>
          <w:rtl/>
          <w:lang w:bidi="ar-SY"/>
        </w:rPr>
        <w:t xml:space="preserve">الثنائية </w:t>
      </w:r>
      <w:r w:rsidR="009E63BE" w:rsidRPr="000F0EF1">
        <w:rPr>
          <w:rFonts w:ascii="Times New Roman" w:eastAsia="Calibri" w:hAnsi="Times New Roman" w:cs="Times New Roman"/>
          <w:sz w:val="26"/>
          <w:szCs w:val="26"/>
          <w:rtl/>
          <w:lang w:bidi="ar-SY"/>
        </w:rPr>
        <w:t>(</w:t>
      </w:r>
      <w:r w:rsidR="009E63BE" w:rsidRPr="000F0EF1">
        <w:rPr>
          <w:rFonts w:ascii="Times New Roman" w:eastAsia="Calibri" w:hAnsi="Times New Roman" w:cs="Times New Roman"/>
          <w:sz w:val="26"/>
          <w:szCs w:val="26"/>
          <w:lang w:bidi="ar-SY"/>
        </w:rPr>
        <w:t>BaCl</w:t>
      </w:r>
      <w:r w:rsidR="009E63BE" w:rsidRPr="000F0EF1">
        <w:rPr>
          <w:rFonts w:ascii="Times New Roman" w:eastAsia="Calibri" w:hAnsi="Times New Roman" w:cs="Times New Roman"/>
          <w:sz w:val="26"/>
          <w:szCs w:val="26"/>
          <w:vertAlign w:val="subscript"/>
          <w:lang w:bidi="ar-SY"/>
        </w:rPr>
        <w:t>2</w:t>
      </w:r>
      <w:r w:rsidR="009E63BE" w:rsidRPr="000F0EF1">
        <w:rPr>
          <w:rFonts w:ascii="Times New Roman" w:eastAsia="Calibri" w:hAnsi="Times New Roman" w:cs="Times New Roman"/>
          <w:sz w:val="26"/>
          <w:szCs w:val="26"/>
          <w:lang w:bidi="ar-SY"/>
        </w:rPr>
        <w:t>-CuSO</w:t>
      </w:r>
      <w:r w:rsidR="009E63BE" w:rsidRPr="000F0EF1">
        <w:rPr>
          <w:rFonts w:ascii="Times New Roman" w:eastAsia="Calibri" w:hAnsi="Times New Roman" w:cs="Times New Roman"/>
          <w:sz w:val="26"/>
          <w:szCs w:val="26"/>
          <w:vertAlign w:val="subscript"/>
          <w:lang w:bidi="ar-SY"/>
        </w:rPr>
        <w:t>4</w:t>
      </w:r>
      <w:r w:rsidR="009E63BE" w:rsidRPr="000F0EF1">
        <w:rPr>
          <w:rFonts w:ascii="Times New Roman" w:eastAsia="Calibri" w:hAnsi="Times New Roman" w:cs="Times New Roman"/>
          <w:sz w:val="26"/>
          <w:szCs w:val="26"/>
          <w:rtl/>
          <w:lang w:bidi="ar-SY"/>
        </w:rPr>
        <w:t>) لما لهذه الأملاح من خواص نوعية في مجالات التكنولوجيا لذا كان من المهم دراسة إمكانية الحصول على أطوار جديدة عند نسب مولية مختلفة ورسم مخططات توازنات الأطوار لها .</w:t>
      </w:r>
      <w:r>
        <w:rPr>
          <w:rFonts w:ascii="Times New Roman" w:eastAsia="Calibri" w:hAnsi="Times New Roman" w:cs="Times New Roman" w:hint="cs"/>
          <w:sz w:val="26"/>
          <w:szCs w:val="26"/>
          <w:rtl/>
          <w:lang w:bidi="ar-SY"/>
        </w:rPr>
        <w:t>في هذه الدراسة تم تحضير تسع عينات بنسب مولية مختلفة من المركبين الأساسيين كلوريد الباريوم وكبريتات النحاس وتم طحن وخلط وثم تحضيرها على شكل أقراص ثم أجريت مرحلة حرق لهذه الأقراص في مرمدة عند درجة حرارة مناسبة وبعدها تم إجراء تحاليل لهذه العينات باستخدام الأجهزة التالية (</w:t>
      </w:r>
      <w:r>
        <w:rPr>
          <w:rFonts w:ascii="Times New Roman" w:eastAsia="Calibri" w:hAnsi="Times New Roman" w:cs="Times New Roman"/>
          <w:sz w:val="26"/>
          <w:szCs w:val="26"/>
          <w:lang w:bidi="ar-SY"/>
        </w:rPr>
        <w:t>XRD,DTA,MP,SEM,EDX</w:t>
      </w:r>
      <w:r>
        <w:rPr>
          <w:rFonts w:ascii="Times New Roman" w:eastAsia="Calibri" w:hAnsi="Times New Roman" w:cs="Times New Roman" w:hint="cs"/>
          <w:sz w:val="26"/>
          <w:szCs w:val="26"/>
          <w:rtl/>
          <w:lang w:bidi="ar-SY"/>
        </w:rPr>
        <w:t xml:space="preserve"> ) </w:t>
      </w:r>
      <w:r w:rsidR="009E63BE" w:rsidRPr="000F0EF1">
        <w:rPr>
          <w:rFonts w:ascii="Times New Roman" w:eastAsia="Calibri" w:hAnsi="Times New Roman" w:cs="Times New Roman" w:hint="cs"/>
          <w:sz w:val="26"/>
          <w:szCs w:val="26"/>
          <w:rtl/>
          <w:lang w:bidi="ar-SY"/>
        </w:rPr>
        <w:t xml:space="preserve">, وتبين هذه الدراسة تشكل مركب بلوري </w:t>
      </w:r>
      <w:r w:rsidR="009E63BE">
        <w:rPr>
          <w:rFonts w:ascii="Times New Roman" w:eastAsia="Calibri" w:hAnsi="Times New Roman" w:cs="Times New Roman" w:hint="cs"/>
          <w:sz w:val="26"/>
          <w:szCs w:val="26"/>
          <w:rtl/>
          <w:lang w:bidi="ar-SY"/>
        </w:rPr>
        <w:t>ل</w:t>
      </w:r>
      <w:r w:rsidR="009E63BE" w:rsidRPr="000F0EF1">
        <w:rPr>
          <w:rFonts w:ascii="Times New Roman" w:eastAsia="Calibri" w:hAnsi="Times New Roman" w:cs="Times New Roman" w:hint="cs"/>
          <w:sz w:val="26"/>
          <w:szCs w:val="26"/>
          <w:rtl/>
          <w:lang w:bidi="ar-SY"/>
        </w:rPr>
        <w:t xml:space="preserve">ه الصيغة الكيميائية </w:t>
      </w:r>
      <w:r w:rsidR="009E63BE" w:rsidRPr="000F0EF1">
        <w:rPr>
          <w:rFonts w:ascii="Times New Roman" w:eastAsia="Calibri" w:hAnsi="Times New Roman" w:cs="Times New Roman" w:hint="cs"/>
          <w:sz w:val="26"/>
          <w:szCs w:val="26"/>
          <w:rtl/>
        </w:rPr>
        <w:t xml:space="preserve">( </w:t>
      </w:r>
      <w:r w:rsidR="009E63BE" w:rsidRPr="000F0EF1">
        <w:rPr>
          <w:rFonts w:ascii="Times New Roman" w:eastAsia="Calibri" w:hAnsi="Times New Roman" w:cs="Times New Roman"/>
          <w:sz w:val="26"/>
          <w:szCs w:val="26"/>
          <w:lang w:bidi="ar-SY"/>
        </w:rPr>
        <w:t>Ba</w:t>
      </w:r>
      <w:r w:rsidR="009E63BE" w:rsidRPr="000F0EF1">
        <w:rPr>
          <w:rFonts w:ascii="Times New Roman" w:eastAsia="Calibri" w:hAnsi="Times New Roman" w:cs="Times New Roman"/>
          <w:sz w:val="26"/>
          <w:szCs w:val="26"/>
          <w:vertAlign w:val="subscript"/>
          <w:lang w:bidi="ar-SY"/>
        </w:rPr>
        <w:t>6</w:t>
      </w:r>
      <w:r w:rsidR="009E63BE" w:rsidRPr="000F0EF1">
        <w:rPr>
          <w:rFonts w:ascii="Times New Roman" w:eastAsia="Calibri" w:hAnsi="Times New Roman" w:cs="Times New Roman"/>
          <w:sz w:val="26"/>
          <w:szCs w:val="26"/>
          <w:lang w:bidi="ar-SY"/>
        </w:rPr>
        <w:t>Cu</w:t>
      </w:r>
      <w:r w:rsidR="009E63BE" w:rsidRPr="000F0EF1">
        <w:rPr>
          <w:rFonts w:ascii="Times New Roman" w:eastAsia="Calibri" w:hAnsi="Times New Roman" w:cs="Times New Roman"/>
          <w:sz w:val="26"/>
          <w:szCs w:val="26"/>
          <w:vertAlign w:val="subscript"/>
          <w:lang w:bidi="ar-SY"/>
        </w:rPr>
        <w:t>4</w:t>
      </w:r>
      <w:r w:rsidR="009E63BE" w:rsidRPr="000F0EF1">
        <w:rPr>
          <w:rFonts w:ascii="Times New Roman" w:eastAsia="Calibri" w:hAnsi="Times New Roman" w:cs="Times New Roman"/>
          <w:sz w:val="26"/>
          <w:szCs w:val="26"/>
          <w:lang w:bidi="ar-SY"/>
        </w:rPr>
        <w:t>S</w:t>
      </w:r>
      <w:r w:rsidR="009E63BE" w:rsidRPr="000F0EF1">
        <w:rPr>
          <w:rFonts w:ascii="Times New Roman" w:eastAsia="Calibri" w:hAnsi="Times New Roman" w:cs="Times New Roman"/>
          <w:sz w:val="26"/>
          <w:szCs w:val="26"/>
          <w:vertAlign w:val="subscript"/>
          <w:lang w:bidi="ar-SY"/>
        </w:rPr>
        <w:t>4</w:t>
      </w:r>
      <w:r w:rsidR="009E63BE" w:rsidRPr="000F0EF1">
        <w:rPr>
          <w:rFonts w:ascii="Times New Roman" w:eastAsia="Calibri" w:hAnsi="Times New Roman" w:cs="Times New Roman"/>
          <w:sz w:val="26"/>
          <w:szCs w:val="26"/>
          <w:lang w:bidi="ar-SY"/>
        </w:rPr>
        <w:t>Cl</w:t>
      </w:r>
      <w:r w:rsidR="009E63BE" w:rsidRPr="000F0EF1">
        <w:rPr>
          <w:rFonts w:ascii="Times New Roman" w:eastAsia="Calibri" w:hAnsi="Times New Roman" w:cs="Times New Roman"/>
          <w:sz w:val="26"/>
          <w:szCs w:val="26"/>
          <w:vertAlign w:val="subscript"/>
          <w:lang w:bidi="ar-SY"/>
        </w:rPr>
        <w:t>12</w:t>
      </w:r>
      <w:r w:rsidR="009E63BE" w:rsidRPr="000F0EF1">
        <w:rPr>
          <w:rFonts w:ascii="Times New Roman" w:eastAsia="Calibri" w:hAnsi="Times New Roman" w:cs="Times New Roman"/>
          <w:sz w:val="26"/>
          <w:szCs w:val="26"/>
          <w:lang w:bidi="ar-SY"/>
        </w:rPr>
        <w:t>O</w:t>
      </w:r>
      <w:r w:rsidR="009E63BE" w:rsidRPr="000F0EF1">
        <w:rPr>
          <w:rFonts w:ascii="Times New Roman" w:eastAsia="Calibri" w:hAnsi="Times New Roman" w:cs="Times New Roman"/>
          <w:sz w:val="26"/>
          <w:szCs w:val="26"/>
          <w:vertAlign w:val="subscript"/>
          <w:lang w:bidi="ar-SY"/>
        </w:rPr>
        <w:t>16</w:t>
      </w:r>
      <w:r w:rsidR="009E63BE" w:rsidRPr="000F0EF1">
        <w:rPr>
          <w:rFonts w:ascii="Times New Roman" w:eastAsia="Calibri" w:hAnsi="Times New Roman" w:cs="Times New Roman"/>
          <w:sz w:val="26"/>
          <w:szCs w:val="26"/>
          <w:rtl/>
          <w:lang w:bidi="ar-SY"/>
        </w:rPr>
        <w:t>)</w:t>
      </w:r>
      <w:r w:rsidR="009E63BE" w:rsidRPr="000F0EF1">
        <w:rPr>
          <w:rFonts w:ascii="Times New Roman" w:eastAsia="Calibri" w:hAnsi="Times New Roman" w:cs="Times New Roman" w:hint="cs"/>
          <w:sz w:val="26"/>
          <w:szCs w:val="26"/>
          <w:rtl/>
          <w:lang w:bidi="ar-SY"/>
        </w:rPr>
        <w:t xml:space="preserve"> وتبين أيضا تشكل محلول صلب على أساس هذا المركب حيث تنحل كبريتات النحاس في المركب المتشكل </w:t>
      </w:r>
      <w:r w:rsidR="009E63BE" w:rsidRPr="000F0EF1">
        <w:rPr>
          <w:rFonts w:ascii="Times New Roman" w:eastAsia="Calibri" w:hAnsi="Times New Roman" w:cs="Times New Roman" w:hint="cs"/>
          <w:sz w:val="26"/>
          <w:szCs w:val="26"/>
          <w:rtl/>
        </w:rPr>
        <w:t xml:space="preserve">( </w:t>
      </w:r>
      <w:r w:rsidR="009E63BE" w:rsidRPr="000F0EF1">
        <w:rPr>
          <w:rFonts w:ascii="Times New Roman" w:eastAsia="Calibri" w:hAnsi="Times New Roman" w:cs="Times New Roman"/>
          <w:sz w:val="26"/>
          <w:szCs w:val="26"/>
          <w:lang w:bidi="ar-SY"/>
        </w:rPr>
        <w:t>Ba</w:t>
      </w:r>
      <w:r w:rsidR="009E63BE" w:rsidRPr="000F0EF1">
        <w:rPr>
          <w:rFonts w:ascii="Times New Roman" w:eastAsia="Calibri" w:hAnsi="Times New Roman" w:cs="Times New Roman"/>
          <w:sz w:val="26"/>
          <w:szCs w:val="26"/>
          <w:vertAlign w:val="subscript"/>
          <w:lang w:bidi="ar-SY"/>
        </w:rPr>
        <w:t>6</w:t>
      </w:r>
      <w:r w:rsidR="009E63BE" w:rsidRPr="000F0EF1">
        <w:rPr>
          <w:rFonts w:ascii="Times New Roman" w:eastAsia="Calibri" w:hAnsi="Times New Roman" w:cs="Times New Roman"/>
          <w:sz w:val="26"/>
          <w:szCs w:val="26"/>
          <w:lang w:bidi="ar-SY"/>
        </w:rPr>
        <w:t>Cu</w:t>
      </w:r>
      <w:r w:rsidR="009E63BE" w:rsidRPr="000F0EF1">
        <w:rPr>
          <w:rFonts w:ascii="Times New Roman" w:eastAsia="Calibri" w:hAnsi="Times New Roman" w:cs="Times New Roman"/>
          <w:sz w:val="26"/>
          <w:szCs w:val="26"/>
          <w:vertAlign w:val="subscript"/>
          <w:lang w:bidi="ar-SY"/>
        </w:rPr>
        <w:t>4</w:t>
      </w:r>
      <w:r w:rsidR="009E63BE" w:rsidRPr="000F0EF1">
        <w:rPr>
          <w:rFonts w:ascii="Times New Roman" w:eastAsia="Calibri" w:hAnsi="Times New Roman" w:cs="Times New Roman"/>
          <w:sz w:val="26"/>
          <w:szCs w:val="26"/>
          <w:lang w:bidi="ar-SY"/>
        </w:rPr>
        <w:t>S</w:t>
      </w:r>
      <w:r w:rsidR="009E63BE" w:rsidRPr="000F0EF1">
        <w:rPr>
          <w:rFonts w:ascii="Times New Roman" w:eastAsia="Calibri" w:hAnsi="Times New Roman" w:cs="Times New Roman"/>
          <w:sz w:val="26"/>
          <w:szCs w:val="26"/>
          <w:vertAlign w:val="subscript"/>
          <w:lang w:bidi="ar-SY"/>
        </w:rPr>
        <w:t>4</w:t>
      </w:r>
      <w:r w:rsidR="009E63BE" w:rsidRPr="000F0EF1">
        <w:rPr>
          <w:rFonts w:ascii="Times New Roman" w:eastAsia="Calibri" w:hAnsi="Times New Roman" w:cs="Times New Roman"/>
          <w:sz w:val="26"/>
          <w:szCs w:val="26"/>
          <w:lang w:bidi="ar-SY"/>
        </w:rPr>
        <w:t>Cl</w:t>
      </w:r>
      <w:r w:rsidR="009E63BE" w:rsidRPr="000F0EF1">
        <w:rPr>
          <w:rFonts w:ascii="Times New Roman" w:eastAsia="Calibri" w:hAnsi="Times New Roman" w:cs="Times New Roman"/>
          <w:sz w:val="26"/>
          <w:szCs w:val="26"/>
          <w:vertAlign w:val="subscript"/>
          <w:lang w:bidi="ar-SY"/>
        </w:rPr>
        <w:t>12</w:t>
      </w:r>
      <w:r w:rsidR="009E63BE" w:rsidRPr="000F0EF1">
        <w:rPr>
          <w:rFonts w:ascii="Times New Roman" w:eastAsia="Calibri" w:hAnsi="Times New Roman" w:cs="Times New Roman"/>
          <w:sz w:val="26"/>
          <w:szCs w:val="26"/>
          <w:lang w:bidi="ar-SY"/>
        </w:rPr>
        <w:t>O</w:t>
      </w:r>
      <w:r w:rsidR="009E63BE" w:rsidRPr="000F0EF1">
        <w:rPr>
          <w:rFonts w:ascii="Times New Roman" w:eastAsia="Calibri" w:hAnsi="Times New Roman" w:cs="Times New Roman"/>
          <w:sz w:val="26"/>
          <w:szCs w:val="26"/>
          <w:vertAlign w:val="subscript"/>
          <w:lang w:bidi="ar-SY"/>
        </w:rPr>
        <w:t>16</w:t>
      </w:r>
      <w:r w:rsidR="009E63BE" w:rsidRPr="000F0EF1">
        <w:rPr>
          <w:rFonts w:ascii="Times New Roman" w:eastAsia="Calibri" w:hAnsi="Times New Roman" w:cs="Times New Roman"/>
          <w:sz w:val="26"/>
          <w:szCs w:val="26"/>
          <w:rtl/>
          <w:lang w:bidi="ar-SY"/>
        </w:rPr>
        <w:t>)</w:t>
      </w:r>
      <w:r w:rsidR="009E63BE" w:rsidRPr="000F0EF1">
        <w:rPr>
          <w:rFonts w:ascii="Times New Roman" w:eastAsia="Calibri" w:hAnsi="Times New Roman" w:cs="Times New Roman" w:hint="cs"/>
          <w:sz w:val="26"/>
          <w:szCs w:val="26"/>
          <w:rtl/>
          <w:lang w:bidi="ar-SY"/>
        </w:rPr>
        <w:t>.</w:t>
      </w:r>
    </w:p>
    <w:p w:rsidR="009E63BE" w:rsidRPr="000F0EF1" w:rsidRDefault="009E63BE" w:rsidP="009E63BE">
      <w:pPr>
        <w:numPr>
          <w:ilvl w:val="0"/>
          <w:numId w:val="18"/>
        </w:numPr>
        <w:tabs>
          <w:tab w:val="num" w:pos="0"/>
        </w:tabs>
        <w:ind w:left="0" w:firstLine="0"/>
        <w:jc w:val="both"/>
        <w:rPr>
          <w:rFonts w:ascii="Times New Roman" w:eastAsia="Calibri" w:hAnsi="Times New Roman" w:cs="Times New Roman"/>
          <w:sz w:val="26"/>
          <w:szCs w:val="26"/>
          <w:rtl/>
          <w:lang w:bidi="ar-SY"/>
        </w:rPr>
      </w:pPr>
    </w:p>
    <w:p w:rsidR="009E63BE" w:rsidRDefault="009E63BE" w:rsidP="009E63BE">
      <w:pPr>
        <w:pBdr>
          <w:bottom w:val="dotted" w:sz="24" w:space="1" w:color="auto"/>
        </w:pBdr>
        <w:jc w:val="both"/>
        <w:rPr>
          <w:rFonts w:ascii="Times New Roman" w:eastAsia="Calibri" w:hAnsi="Times New Roman" w:cs="Times New Roman"/>
          <w:sz w:val="26"/>
          <w:szCs w:val="26"/>
          <w:rtl/>
        </w:rPr>
      </w:pPr>
      <w:r w:rsidRPr="000F0EF1">
        <w:rPr>
          <w:rFonts w:ascii="Times New Roman" w:hAnsi="Times New Roman" w:cs="Times New Roman"/>
          <w:sz w:val="26"/>
          <w:szCs w:val="26"/>
          <w:rtl/>
        </w:rPr>
        <w:lastRenderedPageBreak/>
        <w:t>كلمات مفتاحيه: مخطط أطوار , توازنات الأطوار , مركبات بلورية</w:t>
      </w:r>
      <w:r w:rsidRPr="000F0EF1">
        <w:rPr>
          <w:rFonts w:ascii="Times New Roman" w:hAnsi="Times New Roman" w:cs="Times New Roman" w:hint="cs"/>
          <w:sz w:val="26"/>
          <w:szCs w:val="26"/>
          <w:rtl/>
        </w:rPr>
        <w:t>, كبريتات النحاس , كلوريد الباريوم.</w:t>
      </w:r>
    </w:p>
    <w:p w:rsidR="00555BA7" w:rsidRPr="000F0EF1" w:rsidRDefault="00555BA7" w:rsidP="009E63BE">
      <w:pPr>
        <w:pBdr>
          <w:bottom w:val="dotted" w:sz="24" w:space="1" w:color="auto"/>
        </w:pBdr>
        <w:jc w:val="both"/>
        <w:rPr>
          <w:rFonts w:ascii="Times New Roman" w:eastAsia="Calibri" w:hAnsi="Times New Roman" w:cs="Times New Roman"/>
          <w:sz w:val="26"/>
          <w:szCs w:val="26"/>
        </w:rPr>
      </w:pPr>
    </w:p>
    <w:p w:rsidR="0059761D" w:rsidRDefault="0059761D" w:rsidP="0059761D">
      <w:pPr>
        <w:pStyle w:val="a3"/>
        <w:numPr>
          <w:ilvl w:val="0"/>
          <w:numId w:val="20"/>
        </w:numPr>
        <w:rPr>
          <w:rFonts w:asciiTheme="majorBidi" w:hAnsiTheme="majorBidi" w:cstheme="majorBidi"/>
          <w:sz w:val="26"/>
          <w:szCs w:val="26"/>
          <w:rtl/>
        </w:rPr>
      </w:pPr>
      <w:r>
        <w:rPr>
          <w:rFonts w:asciiTheme="majorBidi" w:hAnsiTheme="majorBidi" w:cstheme="majorBidi"/>
          <w:sz w:val="26"/>
          <w:szCs w:val="26"/>
          <w:rtl/>
        </w:rPr>
        <w:t>الدكتور محمد ديب: استاذ في قسم الكيمياء – كلية العلوم – جامعة تشرين</w:t>
      </w:r>
    </w:p>
    <w:p w:rsidR="0059761D" w:rsidRDefault="0059761D" w:rsidP="0059761D">
      <w:pPr>
        <w:pStyle w:val="a3"/>
        <w:numPr>
          <w:ilvl w:val="0"/>
          <w:numId w:val="20"/>
        </w:numPr>
        <w:rPr>
          <w:rFonts w:asciiTheme="majorBidi" w:hAnsiTheme="majorBidi" w:cstheme="majorBidi"/>
          <w:sz w:val="26"/>
          <w:szCs w:val="26"/>
        </w:rPr>
      </w:pPr>
      <w:r>
        <w:rPr>
          <w:rFonts w:asciiTheme="majorBidi" w:hAnsiTheme="majorBidi" w:cstheme="majorBidi"/>
          <w:sz w:val="26"/>
          <w:szCs w:val="26"/>
          <w:rtl/>
        </w:rPr>
        <w:t xml:space="preserve">وجدي صالح: طالب دكتوراه في </w:t>
      </w:r>
      <w:r w:rsidR="004843DB">
        <w:rPr>
          <w:rFonts w:asciiTheme="majorBidi" w:hAnsiTheme="majorBidi" w:cstheme="majorBidi" w:hint="cs"/>
          <w:sz w:val="26"/>
          <w:szCs w:val="26"/>
          <w:rtl/>
        </w:rPr>
        <w:t xml:space="preserve">كلية العلوم - </w:t>
      </w:r>
      <w:r>
        <w:rPr>
          <w:rFonts w:asciiTheme="majorBidi" w:hAnsiTheme="majorBidi" w:cstheme="majorBidi"/>
          <w:sz w:val="26"/>
          <w:szCs w:val="26"/>
          <w:rtl/>
        </w:rPr>
        <w:t>جامعة تشرين</w:t>
      </w:r>
    </w:p>
    <w:p w:rsidR="006E2E45" w:rsidRPr="0059761D" w:rsidRDefault="006E2E45" w:rsidP="00FE688C">
      <w:pPr>
        <w:rPr>
          <w:rFonts w:asciiTheme="majorBidi" w:hAnsiTheme="majorBidi" w:cstheme="majorBidi"/>
          <w:sz w:val="26"/>
          <w:szCs w:val="26"/>
          <w:rtl/>
        </w:rPr>
      </w:pPr>
    </w:p>
    <w:p w:rsidR="00C156B5" w:rsidRDefault="00C156B5" w:rsidP="00FE688C">
      <w:pPr>
        <w:rPr>
          <w:rFonts w:ascii="Simplified Arabic" w:hAnsi="Simplified Arabic" w:cs="Simplified Arabic"/>
          <w:b/>
          <w:bCs/>
          <w:sz w:val="32"/>
          <w:szCs w:val="32"/>
        </w:rPr>
      </w:pPr>
    </w:p>
    <w:p w:rsidR="006D31C2" w:rsidRDefault="006D31C2">
      <w:pPr>
        <w:bidi w:val="0"/>
        <w:rPr>
          <w:rFonts w:asciiTheme="majorBidi" w:hAnsiTheme="majorBidi" w:cstheme="majorBidi"/>
          <w:sz w:val="28"/>
          <w:szCs w:val="28"/>
          <w:rtl/>
        </w:rPr>
      </w:pPr>
      <w:r>
        <w:rPr>
          <w:rFonts w:asciiTheme="majorBidi" w:hAnsiTheme="majorBidi" w:cstheme="majorBidi"/>
          <w:sz w:val="28"/>
          <w:szCs w:val="28"/>
          <w:rtl/>
        </w:rPr>
        <w:br w:type="page"/>
      </w:r>
    </w:p>
    <w:p w:rsidR="00555BA7" w:rsidRDefault="00555BA7" w:rsidP="00C156B5">
      <w:pPr>
        <w:jc w:val="center"/>
        <w:rPr>
          <w:rFonts w:asciiTheme="majorBidi" w:hAnsiTheme="majorBidi" w:cstheme="majorBidi"/>
          <w:sz w:val="28"/>
          <w:szCs w:val="28"/>
          <w:rtl/>
        </w:rPr>
      </w:pPr>
    </w:p>
    <w:p w:rsidR="00C156B5" w:rsidRPr="00090475" w:rsidRDefault="00C156B5" w:rsidP="00C156B5">
      <w:pPr>
        <w:jc w:val="center"/>
        <w:rPr>
          <w:rFonts w:asciiTheme="majorBidi" w:hAnsiTheme="majorBidi" w:cstheme="majorBidi"/>
          <w:b/>
          <w:bCs/>
          <w:sz w:val="40"/>
          <w:szCs w:val="40"/>
          <w:rtl/>
        </w:rPr>
      </w:pPr>
      <w:r w:rsidRPr="00090475">
        <w:rPr>
          <w:rFonts w:asciiTheme="majorBidi" w:hAnsiTheme="majorBidi" w:cstheme="majorBidi"/>
          <w:b/>
          <w:bCs/>
          <w:sz w:val="40"/>
          <w:szCs w:val="40"/>
        </w:rPr>
        <w:t>Study the phased equilibrium in the binary sentence</w:t>
      </w:r>
    </w:p>
    <w:p w:rsidR="00C156B5" w:rsidRPr="00090475" w:rsidRDefault="00C156B5" w:rsidP="00C156B5">
      <w:pPr>
        <w:jc w:val="center"/>
        <w:rPr>
          <w:rFonts w:asciiTheme="majorBidi" w:hAnsiTheme="majorBidi" w:cstheme="majorBidi"/>
          <w:b/>
          <w:bCs/>
          <w:sz w:val="40"/>
          <w:szCs w:val="40"/>
        </w:rPr>
      </w:pPr>
      <w:r w:rsidRPr="00090475">
        <w:rPr>
          <w:rFonts w:asciiTheme="majorBidi" w:hAnsiTheme="majorBidi" w:cstheme="majorBidi"/>
          <w:b/>
          <w:bCs/>
          <w:sz w:val="40"/>
          <w:szCs w:val="40"/>
          <w:rtl/>
        </w:rPr>
        <w:t>(</w:t>
      </w:r>
      <w:r w:rsidRPr="00090475">
        <w:rPr>
          <w:rFonts w:asciiTheme="majorBidi" w:hAnsiTheme="majorBidi" w:cstheme="majorBidi"/>
          <w:b/>
          <w:bCs/>
          <w:sz w:val="40"/>
          <w:szCs w:val="40"/>
        </w:rPr>
        <w:t>BaCl</w:t>
      </w:r>
      <w:r w:rsidRPr="00090475">
        <w:rPr>
          <w:rFonts w:asciiTheme="majorBidi" w:hAnsiTheme="majorBidi" w:cstheme="majorBidi"/>
          <w:b/>
          <w:bCs/>
          <w:sz w:val="40"/>
          <w:szCs w:val="40"/>
          <w:vertAlign w:val="subscript"/>
        </w:rPr>
        <w:t>2</w:t>
      </w:r>
      <w:r w:rsidRPr="00090475">
        <w:rPr>
          <w:rFonts w:asciiTheme="majorBidi" w:hAnsiTheme="majorBidi" w:cstheme="majorBidi"/>
          <w:b/>
          <w:bCs/>
          <w:sz w:val="40"/>
          <w:szCs w:val="40"/>
        </w:rPr>
        <w:t>-CuSO</w:t>
      </w:r>
      <w:r w:rsidRPr="00090475">
        <w:rPr>
          <w:rFonts w:asciiTheme="majorBidi" w:hAnsiTheme="majorBidi" w:cstheme="majorBidi"/>
          <w:b/>
          <w:bCs/>
          <w:sz w:val="40"/>
          <w:szCs w:val="40"/>
          <w:vertAlign w:val="subscript"/>
        </w:rPr>
        <w:t>4</w:t>
      </w:r>
      <w:r w:rsidRPr="00090475">
        <w:rPr>
          <w:rFonts w:asciiTheme="majorBidi" w:hAnsiTheme="majorBidi" w:cstheme="majorBidi"/>
          <w:b/>
          <w:bCs/>
          <w:sz w:val="40"/>
          <w:szCs w:val="40"/>
          <w:rtl/>
        </w:rPr>
        <w:t>)</w:t>
      </w:r>
    </w:p>
    <w:p w:rsidR="0059761D" w:rsidRDefault="0059761D" w:rsidP="0059761D">
      <w:pPr>
        <w:jc w:val="right"/>
        <w:rPr>
          <w:rFonts w:asciiTheme="majorBidi" w:hAnsiTheme="majorBidi" w:cstheme="majorBidi"/>
          <w:sz w:val="28"/>
          <w:szCs w:val="28"/>
        </w:rPr>
      </w:pPr>
      <w:r>
        <w:rPr>
          <w:rFonts w:asciiTheme="majorBidi" w:hAnsiTheme="majorBidi" w:cstheme="majorBidi"/>
          <w:sz w:val="28"/>
          <w:szCs w:val="28"/>
        </w:rPr>
        <w:t xml:space="preserve">Dr. Mohamed </w:t>
      </w:r>
      <w:proofErr w:type="spellStart"/>
      <w:r>
        <w:rPr>
          <w:rFonts w:asciiTheme="majorBidi" w:hAnsiTheme="majorBidi" w:cstheme="majorBidi"/>
          <w:sz w:val="28"/>
          <w:szCs w:val="28"/>
        </w:rPr>
        <w:t>Deeb</w:t>
      </w:r>
      <w:proofErr w:type="spellEnd"/>
      <w:r>
        <w:rPr>
          <w:rFonts w:asciiTheme="majorBidi" w:hAnsiTheme="majorBidi" w:cstheme="majorBidi"/>
          <w:sz w:val="28"/>
          <w:szCs w:val="28"/>
          <w:rtl/>
        </w:rPr>
        <w:t xml:space="preserve"> *</w:t>
      </w:r>
    </w:p>
    <w:p w:rsidR="0059761D" w:rsidRDefault="0059761D" w:rsidP="0059761D">
      <w:pPr>
        <w:jc w:val="right"/>
        <w:rPr>
          <w:rFonts w:asciiTheme="majorBidi" w:hAnsiTheme="majorBidi" w:cstheme="majorBidi"/>
          <w:sz w:val="28"/>
          <w:szCs w:val="28"/>
          <w:rtl/>
        </w:rPr>
      </w:pPr>
      <w:proofErr w:type="spellStart"/>
      <w:r>
        <w:rPr>
          <w:rFonts w:asciiTheme="majorBidi" w:hAnsiTheme="majorBidi" w:cstheme="majorBidi"/>
          <w:sz w:val="28"/>
          <w:szCs w:val="28"/>
        </w:rPr>
        <w:t>Wajde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Saleh</w:t>
      </w:r>
      <w:proofErr w:type="spellEnd"/>
      <w:r>
        <w:rPr>
          <w:rFonts w:asciiTheme="majorBidi" w:hAnsiTheme="majorBidi" w:cstheme="majorBidi"/>
          <w:sz w:val="28"/>
          <w:szCs w:val="28"/>
          <w:rtl/>
        </w:rPr>
        <w:t xml:space="preserve"> **</w:t>
      </w:r>
    </w:p>
    <w:p w:rsidR="00555BA7" w:rsidRDefault="00555BA7" w:rsidP="00555BA7">
      <w:pPr>
        <w:pBdr>
          <w:top w:val="single" w:sz="4" w:space="1" w:color="auto"/>
          <w:left w:val="single" w:sz="4" w:space="4" w:color="auto"/>
          <w:bottom w:val="single" w:sz="4" w:space="1" w:color="auto"/>
          <w:right w:val="single" w:sz="4" w:space="4" w:color="auto"/>
        </w:pBdr>
        <w:jc w:val="center"/>
        <w:rPr>
          <w:rFonts w:asciiTheme="majorBidi" w:hAnsiTheme="majorBidi" w:cstheme="majorBidi"/>
          <w:sz w:val="26"/>
          <w:szCs w:val="26"/>
        </w:rPr>
      </w:pPr>
      <w:r>
        <w:rPr>
          <w:rFonts w:asciiTheme="majorBidi" w:hAnsiTheme="majorBidi" w:cstheme="majorBidi"/>
          <w:sz w:val="26"/>
          <w:szCs w:val="26"/>
        </w:rPr>
        <w:t>Abstract</w:t>
      </w:r>
    </w:p>
    <w:p w:rsidR="00C156B5" w:rsidRPr="006E2E45" w:rsidRDefault="00C156B5" w:rsidP="00555BA7">
      <w:pPr>
        <w:pBdr>
          <w:top w:val="single" w:sz="4" w:space="1" w:color="auto"/>
          <w:left w:val="single" w:sz="4" w:space="4" w:color="auto"/>
          <w:bottom w:val="single" w:sz="4" w:space="1" w:color="auto"/>
          <w:right w:val="single" w:sz="4" w:space="4" w:color="auto"/>
        </w:pBdr>
        <w:jc w:val="right"/>
        <w:rPr>
          <w:rFonts w:asciiTheme="majorBidi" w:hAnsiTheme="majorBidi" w:cstheme="majorBidi"/>
          <w:sz w:val="26"/>
          <w:szCs w:val="26"/>
          <w:lang w:bidi="ar-SY"/>
        </w:rPr>
      </w:pPr>
      <w:r w:rsidRPr="006E2E45">
        <w:rPr>
          <w:rFonts w:asciiTheme="majorBidi" w:hAnsiTheme="majorBidi" w:cstheme="majorBidi"/>
          <w:sz w:val="26"/>
          <w:szCs w:val="26"/>
        </w:rPr>
        <w:t>In this research, phase equilibrium is studied in the binary sentence (BaCl</w:t>
      </w:r>
      <w:r w:rsidRPr="006E2E45">
        <w:rPr>
          <w:rFonts w:asciiTheme="majorBidi" w:hAnsiTheme="majorBidi" w:cstheme="majorBidi"/>
          <w:sz w:val="26"/>
          <w:szCs w:val="26"/>
          <w:vertAlign w:val="subscript"/>
        </w:rPr>
        <w:t>2</w:t>
      </w:r>
      <w:r w:rsidRPr="006E2E45">
        <w:rPr>
          <w:rFonts w:asciiTheme="majorBidi" w:hAnsiTheme="majorBidi" w:cstheme="majorBidi"/>
          <w:sz w:val="26"/>
          <w:szCs w:val="26"/>
        </w:rPr>
        <w:t>-CuSO</w:t>
      </w:r>
      <w:r w:rsidRPr="006E2E45">
        <w:rPr>
          <w:rFonts w:asciiTheme="majorBidi" w:hAnsiTheme="majorBidi" w:cstheme="majorBidi"/>
          <w:sz w:val="26"/>
          <w:szCs w:val="26"/>
          <w:vertAlign w:val="subscript"/>
        </w:rPr>
        <w:t>4</w:t>
      </w:r>
      <w:r w:rsidRPr="006E2E45">
        <w:rPr>
          <w:rFonts w:asciiTheme="majorBidi" w:hAnsiTheme="majorBidi" w:cstheme="majorBidi"/>
          <w:sz w:val="26"/>
          <w:szCs w:val="26"/>
        </w:rPr>
        <w:t>) laboratory (in the laboratories of the Faculty of Science). Phase transformations are common in nature, they have benefited from human in the development and improvement of old materials, from which he was able to navigate in the unfamiliar phase transformations (</w:t>
      </w:r>
      <w:proofErr w:type="spellStart"/>
      <w:r w:rsidRPr="006E2E45">
        <w:rPr>
          <w:rFonts w:asciiTheme="majorBidi" w:hAnsiTheme="majorBidi" w:cstheme="majorBidi"/>
          <w:sz w:val="26"/>
          <w:szCs w:val="26"/>
        </w:rPr>
        <w:t>superfluids</w:t>
      </w:r>
      <w:proofErr w:type="spellEnd"/>
      <w:r w:rsidRPr="006E2E45">
        <w:rPr>
          <w:rFonts w:asciiTheme="majorBidi" w:hAnsiTheme="majorBidi" w:cstheme="majorBidi"/>
          <w:sz w:val="26"/>
          <w:szCs w:val="26"/>
        </w:rPr>
        <w:t>, superconductivity), which can solve many of the technical problems facing technology, and still this section Open as long as the will to improve life based on scientific progress exists.</w:t>
      </w:r>
    </w:p>
    <w:p w:rsidR="000B008D" w:rsidRPr="006E2E45" w:rsidRDefault="002E6A64" w:rsidP="00555BA7">
      <w:pPr>
        <w:pBdr>
          <w:top w:val="single" w:sz="4" w:space="1" w:color="auto"/>
          <w:left w:val="single" w:sz="4" w:space="4" w:color="auto"/>
          <w:bottom w:val="single" w:sz="4" w:space="1" w:color="auto"/>
          <w:right w:val="single" w:sz="4" w:space="4" w:color="auto"/>
        </w:pBdr>
        <w:jc w:val="right"/>
        <w:rPr>
          <w:rFonts w:asciiTheme="majorBidi" w:hAnsiTheme="majorBidi" w:cstheme="majorBidi"/>
          <w:sz w:val="26"/>
          <w:szCs w:val="26"/>
          <w:rtl/>
        </w:rPr>
      </w:pPr>
      <w:r>
        <w:rPr>
          <w:rFonts w:asciiTheme="majorBidi" w:hAnsiTheme="majorBidi" w:cstheme="majorBidi"/>
          <w:sz w:val="26"/>
          <w:szCs w:val="26"/>
        </w:rPr>
        <w:t>T</w:t>
      </w:r>
      <w:r w:rsidR="00C156B5" w:rsidRPr="006E2E45">
        <w:rPr>
          <w:rFonts w:asciiTheme="majorBidi" w:hAnsiTheme="majorBidi" w:cstheme="majorBidi"/>
          <w:sz w:val="26"/>
          <w:szCs w:val="26"/>
        </w:rPr>
        <w:t xml:space="preserve">he importance of research is to obtain crystalline compounds in the </w:t>
      </w:r>
      <w:r w:rsidR="00C80E7D" w:rsidRPr="006E2E45">
        <w:rPr>
          <w:rFonts w:asciiTheme="majorBidi" w:hAnsiTheme="majorBidi" w:cstheme="majorBidi"/>
          <w:sz w:val="26"/>
          <w:szCs w:val="26"/>
        </w:rPr>
        <w:t>binary</w:t>
      </w:r>
      <w:r w:rsidR="00C156B5" w:rsidRPr="006E2E45">
        <w:rPr>
          <w:rFonts w:asciiTheme="majorBidi" w:hAnsiTheme="majorBidi" w:cstheme="majorBidi"/>
          <w:sz w:val="26"/>
          <w:szCs w:val="26"/>
        </w:rPr>
        <w:t xml:space="preserve"> sentences (BaCl</w:t>
      </w:r>
      <w:r w:rsidR="00C156B5" w:rsidRPr="006E2E45">
        <w:rPr>
          <w:rFonts w:asciiTheme="majorBidi" w:hAnsiTheme="majorBidi" w:cstheme="majorBidi"/>
          <w:sz w:val="26"/>
          <w:szCs w:val="26"/>
          <w:vertAlign w:val="subscript"/>
        </w:rPr>
        <w:t>2</w:t>
      </w:r>
      <w:r w:rsidR="00C156B5" w:rsidRPr="006E2E45">
        <w:rPr>
          <w:rFonts w:asciiTheme="majorBidi" w:hAnsiTheme="majorBidi" w:cstheme="majorBidi"/>
          <w:sz w:val="26"/>
          <w:szCs w:val="26"/>
        </w:rPr>
        <w:t>-CuSO</w:t>
      </w:r>
      <w:r w:rsidR="00C156B5" w:rsidRPr="006E2E45">
        <w:rPr>
          <w:rFonts w:asciiTheme="majorBidi" w:hAnsiTheme="majorBidi" w:cstheme="majorBidi"/>
          <w:sz w:val="26"/>
          <w:szCs w:val="26"/>
          <w:vertAlign w:val="subscript"/>
        </w:rPr>
        <w:t>4</w:t>
      </w:r>
      <w:r w:rsidR="00C156B5" w:rsidRPr="006E2E45">
        <w:rPr>
          <w:rFonts w:asciiTheme="majorBidi" w:hAnsiTheme="majorBidi" w:cstheme="majorBidi"/>
          <w:sz w:val="26"/>
          <w:szCs w:val="26"/>
        </w:rPr>
        <w:t>) because of these qualities of these salts in the fields of technology, so it was important to study the possibility of obtaining new phases at different molar ratios and draw schemes Its eccentric balances</w:t>
      </w:r>
      <w:r w:rsidR="0011447A">
        <w:rPr>
          <w:rFonts w:asciiTheme="majorBidi" w:hAnsiTheme="majorBidi" w:cstheme="majorBidi"/>
          <w:sz w:val="26"/>
          <w:szCs w:val="26"/>
        </w:rPr>
        <w:t xml:space="preserve"> </w:t>
      </w:r>
      <w:r w:rsidR="00C156B5" w:rsidRPr="006E2E45">
        <w:rPr>
          <w:rFonts w:asciiTheme="majorBidi" w:hAnsiTheme="majorBidi" w:cstheme="majorBidi"/>
          <w:sz w:val="26"/>
          <w:szCs w:val="26"/>
        </w:rPr>
        <w:t>.</w:t>
      </w:r>
      <w:r>
        <w:rPr>
          <w:rFonts w:asciiTheme="majorBidi" w:hAnsiTheme="majorBidi" w:cstheme="majorBidi"/>
          <w:sz w:val="26"/>
          <w:szCs w:val="26"/>
        </w:rPr>
        <w:t>In this study</w:t>
      </w:r>
      <w:r w:rsidR="0011447A">
        <w:rPr>
          <w:rFonts w:asciiTheme="majorBidi" w:hAnsiTheme="majorBidi" w:cstheme="majorBidi"/>
          <w:sz w:val="26"/>
          <w:szCs w:val="26"/>
        </w:rPr>
        <w:t xml:space="preserve"> we prepare nine </w:t>
      </w:r>
      <w:r w:rsidR="000B008D">
        <w:rPr>
          <w:rFonts w:asciiTheme="majorBidi" w:hAnsiTheme="majorBidi" w:cstheme="majorBidi"/>
          <w:sz w:val="26"/>
          <w:szCs w:val="26"/>
        </w:rPr>
        <w:t>samples</w:t>
      </w:r>
      <w:r w:rsidR="000B008D" w:rsidRPr="000B008D">
        <w:rPr>
          <w:rFonts w:asciiTheme="majorBidi" w:hAnsiTheme="majorBidi" w:cstheme="majorBidi"/>
          <w:sz w:val="24"/>
          <w:szCs w:val="24"/>
          <w:lang w:bidi="ar-SY"/>
        </w:rPr>
        <w:t xml:space="preserve"> </w:t>
      </w:r>
      <w:r w:rsidR="000B008D" w:rsidRPr="00263A20">
        <w:rPr>
          <w:rFonts w:asciiTheme="majorBidi" w:hAnsiTheme="majorBidi" w:cstheme="majorBidi"/>
          <w:sz w:val="24"/>
          <w:szCs w:val="24"/>
          <w:lang w:bidi="ar-SY"/>
        </w:rPr>
        <w:t>according to different molar ratios</w:t>
      </w:r>
      <w:r w:rsidR="000B008D">
        <w:rPr>
          <w:rFonts w:asciiTheme="majorBidi" w:hAnsiTheme="majorBidi" w:cstheme="majorBidi"/>
          <w:sz w:val="26"/>
          <w:szCs w:val="26"/>
        </w:rPr>
        <w:t xml:space="preserve"> from tow compounds Barium chloride and Copper Sulfate </w:t>
      </w:r>
      <w:r w:rsidR="000B008D" w:rsidRPr="00263A20">
        <w:rPr>
          <w:rFonts w:asciiTheme="majorBidi" w:hAnsiTheme="majorBidi" w:cstheme="majorBidi"/>
          <w:sz w:val="24"/>
          <w:szCs w:val="24"/>
          <w:lang w:bidi="ar-SY"/>
        </w:rPr>
        <w:t>and then mix the two materials with each other well, then the samples are prepared in the form of tablets</w:t>
      </w:r>
      <w:r w:rsidR="000B008D">
        <w:rPr>
          <w:rFonts w:asciiTheme="majorBidi" w:hAnsiTheme="majorBidi" w:cstheme="majorBidi"/>
          <w:sz w:val="26"/>
          <w:szCs w:val="26"/>
        </w:rPr>
        <w:t xml:space="preserve"> after that we analysis this samples using the devices (XRD,DTA,MP,SEM,EDX).</w:t>
      </w:r>
      <w:r w:rsidR="000B008D" w:rsidRPr="009E63BE">
        <w:rPr>
          <w:rFonts w:ascii="Times New Roman" w:hAnsi="Times New Roman" w:cs="Times New Roman"/>
          <w:sz w:val="26"/>
          <w:szCs w:val="26"/>
        </w:rPr>
        <w:t xml:space="preserve"> </w:t>
      </w:r>
      <w:r w:rsidR="000B008D">
        <w:rPr>
          <w:rFonts w:ascii="Times New Roman" w:hAnsi="Times New Roman" w:cs="Times New Roman"/>
          <w:sz w:val="26"/>
          <w:szCs w:val="26"/>
        </w:rPr>
        <w:t>T</w:t>
      </w:r>
      <w:r w:rsidR="000B008D" w:rsidRPr="000F0EF1">
        <w:rPr>
          <w:rFonts w:ascii="Times New Roman" w:hAnsi="Times New Roman" w:cs="Times New Roman"/>
          <w:sz w:val="26"/>
          <w:szCs w:val="26"/>
        </w:rPr>
        <w:t xml:space="preserve">his study shows the formation of a </w:t>
      </w:r>
      <w:r w:rsidR="000B008D" w:rsidRPr="000F0EF1">
        <w:rPr>
          <w:rFonts w:ascii="Times New Roman" w:hAnsi="Times New Roman" w:cs="Times New Roman"/>
          <w:sz w:val="26"/>
          <w:szCs w:val="26"/>
        </w:rPr>
        <w:lastRenderedPageBreak/>
        <w:t>crystalline compound with the chemical formula (Ba</w:t>
      </w:r>
      <w:r w:rsidR="000B008D" w:rsidRPr="000F0EF1">
        <w:rPr>
          <w:rFonts w:ascii="Times New Roman" w:hAnsi="Times New Roman" w:cs="Times New Roman"/>
          <w:sz w:val="26"/>
          <w:szCs w:val="26"/>
          <w:vertAlign w:val="subscript"/>
        </w:rPr>
        <w:t>6</w:t>
      </w:r>
      <w:r w:rsidR="000B008D" w:rsidRPr="000F0EF1">
        <w:rPr>
          <w:rFonts w:ascii="Times New Roman" w:hAnsi="Times New Roman" w:cs="Times New Roman"/>
          <w:sz w:val="26"/>
          <w:szCs w:val="26"/>
        </w:rPr>
        <w:t>Cu</w:t>
      </w:r>
      <w:r w:rsidR="000B008D" w:rsidRPr="000F0EF1">
        <w:rPr>
          <w:rFonts w:ascii="Times New Roman" w:hAnsi="Times New Roman" w:cs="Times New Roman"/>
          <w:sz w:val="26"/>
          <w:szCs w:val="26"/>
          <w:vertAlign w:val="subscript"/>
        </w:rPr>
        <w:t>4</w:t>
      </w:r>
      <w:r w:rsidR="000B008D" w:rsidRPr="000F0EF1">
        <w:rPr>
          <w:rFonts w:ascii="Times New Roman" w:hAnsi="Times New Roman" w:cs="Times New Roman"/>
          <w:sz w:val="26"/>
          <w:szCs w:val="26"/>
        </w:rPr>
        <w:t>S</w:t>
      </w:r>
      <w:r w:rsidR="000B008D" w:rsidRPr="000F0EF1">
        <w:rPr>
          <w:rFonts w:ascii="Times New Roman" w:hAnsi="Times New Roman" w:cs="Times New Roman"/>
          <w:sz w:val="26"/>
          <w:szCs w:val="26"/>
          <w:vertAlign w:val="subscript"/>
        </w:rPr>
        <w:t>4</w:t>
      </w:r>
      <w:r w:rsidR="000B008D" w:rsidRPr="000F0EF1">
        <w:rPr>
          <w:rFonts w:ascii="Times New Roman" w:hAnsi="Times New Roman" w:cs="Times New Roman"/>
          <w:sz w:val="26"/>
          <w:szCs w:val="26"/>
        </w:rPr>
        <w:t>Cl</w:t>
      </w:r>
      <w:r w:rsidR="000B008D" w:rsidRPr="000F0EF1">
        <w:rPr>
          <w:rFonts w:ascii="Times New Roman" w:hAnsi="Times New Roman" w:cs="Times New Roman"/>
          <w:sz w:val="26"/>
          <w:szCs w:val="26"/>
          <w:vertAlign w:val="subscript"/>
        </w:rPr>
        <w:t>12</w:t>
      </w:r>
      <w:r w:rsidR="000B008D" w:rsidRPr="000F0EF1">
        <w:rPr>
          <w:rFonts w:ascii="Times New Roman" w:hAnsi="Times New Roman" w:cs="Times New Roman"/>
          <w:sz w:val="26"/>
          <w:szCs w:val="26"/>
        </w:rPr>
        <w:t>O</w:t>
      </w:r>
      <w:r w:rsidR="000B008D" w:rsidRPr="000F0EF1">
        <w:rPr>
          <w:rFonts w:ascii="Times New Roman" w:hAnsi="Times New Roman" w:cs="Times New Roman"/>
          <w:sz w:val="26"/>
          <w:szCs w:val="26"/>
          <w:vertAlign w:val="subscript"/>
        </w:rPr>
        <w:t>16</w:t>
      </w:r>
      <w:r w:rsidR="000B008D" w:rsidRPr="000F0EF1">
        <w:rPr>
          <w:rFonts w:ascii="Times New Roman" w:hAnsi="Times New Roman" w:cs="Times New Roman"/>
          <w:sz w:val="26"/>
          <w:szCs w:val="26"/>
        </w:rPr>
        <w:t>), and it also shows the formation of a solid solution on the basis of this compound, as copper sulfate dissolves in the formed compound (Ba</w:t>
      </w:r>
      <w:r w:rsidR="000B008D" w:rsidRPr="000F0EF1">
        <w:rPr>
          <w:rFonts w:ascii="Times New Roman" w:hAnsi="Times New Roman" w:cs="Times New Roman"/>
          <w:sz w:val="26"/>
          <w:szCs w:val="26"/>
          <w:vertAlign w:val="subscript"/>
        </w:rPr>
        <w:t>6</w:t>
      </w:r>
      <w:r w:rsidR="000B008D" w:rsidRPr="000F0EF1">
        <w:rPr>
          <w:rFonts w:ascii="Times New Roman" w:hAnsi="Times New Roman" w:cs="Times New Roman"/>
          <w:sz w:val="26"/>
          <w:szCs w:val="26"/>
        </w:rPr>
        <w:t>Cu</w:t>
      </w:r>
      <w:r w:rsidR="000B008D" w:rsidRPr="000F0EF1">
        <w:rPr>
          <w:rFonts w:ascii="Times New Roman" w:hAnsi="Times New Roman" w:cs="Times New Roman"/>
          <w:sz w:val="26"/>
          <w:szCs w:val="26"/>
          <w:vertAlign w:val="subscript"/>
        </w:rPr>
        <w:t>4</w:t>
      </w:r>
      <w:r w:rsidR="000B008D" w:rsidRPr="000F0EF1">
        <w:rPr>
          <w:rFonts w:ascii="Times New Roman" w:hAnsi="Times New Roman" w:cs="Times New Roman"/>
          <w:sz w:val="26"/>
          <w:szCs w:val="26"/>
        </w:rPr>
        <w:t>S</w:t>
      </w:r>
      <w:r w:rsidR="000B008D" w:rsidRPr="000F0EF1">
        <w:rPr>
          <w:rFonts w:ascii="Times New Roman" w:hAnsi="Times New Roman" w:cs="Times New Roman"/>
          <w:sz w:val="26"/>
          <w:szCs w:val="26"/>
          <w:vertAlign w:val="subscript"/>
        </w:rPr>
        <w:t>4</w:t>
      </w:r>
      <w:r w:rsidR="000B008D" w:rsidRPr="000F0EF1">
        <w:rPr>
          <w:rFonts w:ascii="Times New Roman" w:hAnsi="Times New Roman" w:cs="Times New Roman"/>
          <w:sz w:val="26"/>
          <w:szCs w:val="26"/>
        </w:rPr>
        <w:t>Cl</w:t>
      </w:r>
      <w:r w:rsidR="000B008D" w:rsidRPr="000F0EF1">
        <w:rPr>
          <w:rFonts w:ascii="Times New Roman" w:hAnsi="Times New Roman" w:cs="Times New Roman"/>
          <w:sz w:val="26"/>
          <w:szCs w:val="26"/>
          <w:vertAlign w:val="subscript"/>
        </w:rPr>
        <w:t>12</w:t>
      </w:r>
      <w:r w:rsidR="000B008D" w:rsidRPr="000F0EF1">
        <w:rPr>
          <w:rFonts w:ascii="Times New Roman" w:hAnsi="Times New Roman" w:cs="Times New Roman"/>
          <w:sz w:val="26"/>
          <w:szCs w:val="26"/>
        </w:rPr>
        <w:t>O</w:t>
      </w:r>
      <w:r w:rsidR="000B008D" w:rsidRPr="000F0EF1">
        <w:rPr>
          <w:rFonts w:ascii="Times New Roman" w:hAnsi="Times New Roman" w:cs="Times New Roman"/>
          <w:sz w:val="26"/>
          <w:szCs w:val="26"/>
          <w:vertAlign w:val="subscript"/>
        </w:rPr>
        <w:t>16</w:t>
      </w:r>
      <w:r w:rsidR="000B008D" w:rsidRPr="000F0EF1">
        <w:rPr>
          <w:rFonts w:ascii="Times New Roman" w:hAnsi="Times New Roman" w:cs="Times New Roman"/>
          <w:sz w:val="26"/>
          <w:szCs w:val="26"/>
        </w:rPr>
        <w:t>).</w:t>
      </w:r>
    </w:p>
    <w:p w:rsidR="000B008D" w:rsidRDefault="000B008D" w:rsidP="000B008D">
      <w:pPr>
        <w:jc w:val="right"/>
        <w:rPr>
          <w:rFonts w:asciiTheme="majorBidi" w:hAnsiTheme="majorBidi" w:cstheme="majorBidi"/>
          <w:sz w:val="26"/>
          <w:szCs w:val="26"/>
        </w:rPr>
      </w:pPr>
      <w:r>
        <w:rPr>
          <w:rFonts w:ascii="Times New Roman" w:eastAsia="Calibri" w:hAnsi="Times New Roman" w:cs="Times New Roman" w:hint="cs"/>
          <w:sz w:val="26"/>
          <w:szCs w:val="26"/>
          <w:rtl/>
          <w:lang w:bidi="ar-SY"/>
        </w:rPr>
        <w:t xml:space="preserve"> </w:t>
      </w:r>
      <w:r>
        <w:rPr>
          <w:rFonts w:ascii="Times New Roman" w:eastAsia="Calibri" w:hAnsi="Times New Roman" w:cs="Times New Roman" w:hint="cs"/>
          <w:sz w:val="26"/>
          <w:szCs w:val="26"/>
          <w:rtl/>
        </w:rPr>
        <w:t xml:space="preserve"> </w:t>
      </w:r>
      <w:r>
        <w:rPr>
          <w:rFonts w:ascii="Times New Roman" w:eastAsia="Calibri" w:hAnsi="Times New Roman" w:cs="Times New Roman" w:hint="cs"/>
          <w:sz w:val="26"/>
          <w:szCs w:val="26"/>
          <w:rtl/>
          <w:lang w:bidi="ar-SY"/>
        </w:rPr>
        <w:t xml:space="preserve">  </w:t>
      </w:r>
    </w:p>
    <w:p w:rsidR="006E2E45" w:rsidRDefault="00C156B5" w:rsidP="006E2E45">
      <w:pPr>
        <w:pBdr>
          <w:bottom w:val="dotted" w:sz="24" w:space="1" w:color="auto"/>
        </w:pBdr>
        <w:jc w:val="right"/>
        <w:rPr>
          <w:rFonts w:asciiTheme="majorBidi" w:hAnsiTheme="majorBidi" w:cstheme="majorBidi"/>
          <w:sz w:val="26"/>
          <w:szCs w:val="26"/>
        </w:rPr>
      </w:pPr>
      <w:r w:rsidRPr="006E2E45">
        <w:rPr>
          <w:rFonts w:asciiTheme="majorBidi" w:hAnsiTheme="majorBidi" w:cstheme="majorBidi"/>
          <w:sz w:val="26"/>
          <w:szCs w:val="26"/>
        </w:rPr>
        <w:t>Key words</w:t>
      </w:r>
      <w:r w:rsidR="00672AE3">
        <w:rPr>
          <w:rFonts w:asciiTheme="majorBidi" w:hAnsiTheme="majorBidi" w:cstheme="majorBidi"/>
          <w:sz w:val="26"/>
          <w:szCs w:val="26"/>
        </w:rPr>
        <w:t xml:space="preserve"> </w:t>
      </w:r>
      <w:r w:rsidRPr="006E2E45">
        <w:rPr>
          <w:rFonts w:asciiTheme="majorBidi" w:hAnsiTheme="majorBidi" w:cstheme="majorBidi"/>
          <w:sz w:val="26"/>
          <w:szCs w:val="26"/>
        </w:rPr>
        <w:t>:</w:t>
      </w:r>
      <w:r w:rsidR="006E2E45" w:rsidRPr="006E2E45">
        <w:rPr>
          <w:rFonts w:asciiTheme="majorBidi" w:hAnsiTheme="majorBidi" w:cstheme="majorBidi"/>
          <w:sz w:val="26"/>
          <w:szCs w:val="26"/>
        </w:rPr>
        <w:t>phase diagram, phases balances, crystalline compounds</w:t>
      </w:r>
      <w:r w:rsidR="00672AE3">
        <w:rPr>
          <w:rFonts w:asciiTheme="majorBidi" w:hAnsiTheme="majorBidi" w:cstheme="majorBidi"/>
          <w:sz w:val="26"/>
          <w:szCs w:val="26"/>
        </w:rPr>
        <w:t xml:space="preserve"> ,Copper Sulfate, Barium Chloride</w:t>
      </w:r>
      <w:r w:rsidR="00090475">
        <w:rPr>
          <w:rFonts w:asciiTheme="majorBidi" w:hAnsiTheme="majorBidi" w:cstheme="majorBidi"/>
          <w:sz w:val="26"/>
          <w:szCs w:val="26"/>
        </w:rPr>
        <w:t>.</w:t>
      </w:r>
    </w:p>
    <w:p w:rsidR="00090475" w:rsidRDefault="00090475" w:rsidP="006E2E45">
      <w:pPr>
        <w:pBdr>
          <w:bottom w:val="dotted" w:sz="24" w:space="1" w:color="auto"/>
        </w:pBdr>
        <w:jc w:val="right"/>
        <w:rPr>
          <w:rFonts w:asciiTheme="majorBidi" w:hAnsiTheme="majorBidi" w:cstheme="majorBidi"/>
          <w:sz w:val="26"/>
          <w:szCs w:val="26"/>
        </w:rPr>
      </w:pPr>
    </w:p>
    <w:p w:rsidR="00090475" w:rsidRDefault="00090475" w:rsidP="006E2E45">
      <w:pPr>
        <w:pBdr>
          <w:bottom w:val="dotted" w:sz="24" w:space="1" w:color="auto"/>
        </w:pBdr>
        <w:jc w:val="right"/>
        <w:rPr>
          <w:rFonts w:asciiTheme="majorBidi" w:hAnsiTheme="majorBidi" w:cstheme="majorBidi"/>
          <w:sz w:val="26"/>
          <w:szCs w:val="26"/>
        </w:rPr>
      </w:pPr>
    </w:p>
    <w:p w:rsidR="0059761D" w:rsidRDefault="0059761D" w:rsidP="005D10CD">
      <w:pPr>
        <w:jc w:val="right"/>
        <w:rPr>
          <w:rFonts w:asciiTheme="majorBidi" w:hAnsiTheme="majorBidi" w:cstheme="majorBidi"/>
          <w:b/>
          <w:bCs/>
          <w:sz w:val="20"/>
          <w:szCs w:val="20"/>
        </w:rPr>
      </w:pPr>
      <w:proofErr w:type="spellStart"/>
      <w:r>
        <w:rPr>
          <w:rFonts w:asciiTheme="majorBidi" w:hAnsiTheme="majorBidi" w:cstheme="majorBidi"/>
          <w:b/>
          <w:bCs/>
          <w:sz w:val="20"/>
          <w:szCs w:val="20"/>
        </w:rPr>
        <w:t>D.Mohammad</w:t>
      </w:r>
      <w:proofErr w:type="spellEnd"/>
      <w:r>
        <w:rPr>
          <w:rFonts w:asciiTheme="majorBidi" w:hAnsiTheme="majorBidi" w:cstheme="majorBidi"/>
          <w:b/>
          <w:bCs/>
          <w:sz w:val="20"/>
          <w:szCs w:val="20"/>
        </w:rPr>
        <w:t xml:space="preserve"> Deep: professor in the </w:t>
      </w:r>
      <w:proofErr w:type="spellStart"/>
      <w:r>
        <w:rPr>
          <w:rFonts w:asciiTheme="majorBidi" w:hAnsiTheme="majorBidi" w:cstheme="majorBidi"/>
          <w:b/>
          <w:bCs/>
          <w:sz w:val="20"/>
          <w:szCs w:val="20"/>
        </w:rPr>
        <w:t>Depatment</w:t>
      </w:r>
      <w:proofErr w:type="spellEnd"/>
      <w:r>
        <w:rPr>
          <w:rFonts w:asciiTheme="majorBidi" w:hAnsiTheme="majorBidi" w:cstheme="majorBidi"/>
          <w:b/>
          <w:bCs/>
          <w:sz w:val="20"/>
          <w:szCs w:val="20"/>
        </w:rPr>
        <w:t xml:space="preserve"> of C</w:t>
      </w:r>
      <w:r w:rsidR="005D10CD">
        <w:rPr>
          <w:rFonts w:asciiTheme="majorBidi" w:hAnsiTheme="majorBidi" w:cstheme="majorBidi"/>
          <w:b/>
          <w:bCs/>
          <w:sz w:val="20"/>
          <w:szCs w:val="20"/>
        </w:rPr>
        <w:t>h</w:t>
      </w:r>
      <w:r>
        <w:rPr>
          <w:rFonts w:asciiTheme="majorBidi" w:hAnsiTheme="majorBidi" w:cstheme="majorBidi"/>
          <w:b/>
          <w:bCs/>
          <w:sz w:val="20"/>
          <w:szCs w:val="20"/>
        </w:rPr>
        <w:t xml:space="preserve">emistry- Faculty of Science – </w:t>
      </w:r>
      <w:proofErr w:type="spellStart"/>
      <w:r>
        <w:rPr>
          <w:rFonts w:asciiTheme="majorBidi" w:hAnsiTheme="majorBidi" w:cstheme="majorBidi"/>
          <w:b/>
          <w:bCs/>
          <w:sz w:val="20"/>
          <w:szCs w:val="20"/>
        </w:rPr>
        <w:t>Tishreen</w:t>
      </w:r>
      <w:proofErr w:type="spellEnd"/>
      <w:r>
        <w:rPr>
          <w:rFonts w:asciiTheme="majorBidi" w:hAnsiTheme="majorBidi" w:cstheme="majorBidi"/>
          <w:b/>
          <w:bCs/>
          <w:sz w:val="20"/>
          <w:szCs w:val="20"/>
        </w:rPr>
        <w:t xml:space="preserve"> University</w:t>
      </w:r>
    </w:p>
    <w:p w:rsidR="0059761D" w:rsidRDefault="0059761D" w:rsidP="0059761D">
      <w:pPr>
        <w:jc w:val="right"/>
        <w:rPr>
          <w:rFonts w:asciiTheme="majorBidi" w:hAnsiTheme="majorBidi" w:cstheme="majorBidi"/>
          <w:b/>
          <w:bCs/>
          <w:sz w:val="20"/>
          <w:szCs w:val="20"/>
          <w:lang w:bidi="ar-SY"/>
        </w:rPr>
      </w:pPr>
      <w:proofErr w:type="spellStart"/>
      <w:r>
        <w:rPr>
          <w:rFonts w:asciiTheme="majorBidi" w:hAnsiTheme="majorBidi" w:cstheme="majorBidi"/>
          <w:b/>
          <w:bCs/>
          <w:sz w:val="20"/>
          <w:szCs w:val="20"/>
          <w:lang w:bidi="ar-SY"/>
        </w:rPr>
        <w:t>Wajde</w:t>
      </w:r>
      <w:proofErr w:type="spellEnd"/>
      <w:r w:rsidR="005D10CD">
        <w:rPr>
          <w:rFonts w:asciiTheme="majorBidi" w:hAnsiTheme="majorBidi" w:cstheme="majorBidi"/>
          <w:b/>
          <w:bCs/>
          <w:sz w:val="20"/>
          <w:szCs w:val="20"/>
          <w:lang w:bidi="ar-SY"/>
        </w:rPr>
        <w:t xml:space="preserve"> </w:t>
      </w:r>
      <w:proofErr w:type="spellStart"/>
      <w:r>
        <w:rPr>
          <w:rFonts w:asciiTheme="majorBidi" w:hAnsiTheme="majorBidi" w:cstheme="majorBidi"/>
          <w:b/>
          <w:bCs/>
          <w:sz w:val="20"/>
          <w:szCs w:val="20"/>
          <w:lang w:bidi="ar-SY"/>
        </w:rPr>
        <w:t>Saleh</w:t>
      </w:r>
      <w:proofErr w:type="spellEnd"/>
      <w:r>
        <w:rPr>
          <w:rFonts w:asciiTheme="majorBidi" w:hAnsiTheme="majorBidi" w:cstheme="majorBidi"/>
          <w:b/>
          <w:bCs/>
          <w:sz w:val="20"/>
          <w:szCs w:val="20"/>
          <w:lang w:bidi="ar-SY"/>
        </w:rPr>
        <w:t xml:space="preserve">: PhD at </w:t>
      </w:r>
      <w:proofErr w:type="spellStart"/>
      <w:r>
        <w:rPr>
          <w:rFonts w:asciiTheme="majorBidi" w:hAnsiTheme="majorBidi" w:cstheme="majorBidi"/>
          <w:b/>
          <w:bCs/>
          <w:sz w:val="20"/>
          <w:szCs w:val="20"/>
          <w:lang w:bidi="ar-SY"/>
        </w:rPr>
        <w:t>Tishreen</w:t>
      </w:r>
      <w:proofErr w:type="spellEnd"/>
      <w:r>
        <w:rPr>
          <w:rFonts w:asciiTheme="majorBidi" w:hAnsiTheme="majorBidi" w:cstheme="majorBidi"/>
          <w:b/>
          <w:bCs/>
          <w:sz w:val="20"/>
          <w:szCs w:val="20"/>
          <w:lang w:bidi="ar-SY"/>
        </w:rPr>
        <w:t xml:space="preserve"> University</w:t>
      </w:r>
    </w:p>
    <w:p w:rsidR="00672AE3" w:rsidRDefault="00672AE3" w:rsidP="0080270C">
      <w:pPr>
        <w:jc w:val="right"/>
        <w:rPr>
          <w:rFonts w:asciiTheme="majorBidi" w:hAnsiTheme="majorBidi" w:cstheme="majorBidi"/>
          <w:sz w:val="26"/>
          <w:szCs w:val="26"/>
          <w:rtl/>
        </w:rPr>
      </w:pPr>
    </w:p>
    <w:p w:rsidR="006D31C2" w:rsidRDefault="006D31C2">
      <w:pPr>
        <w:bidi w:val="0"/>
        <w:rPr>
          <w:rFonts w:ascii="Simplified Arabic" w:hAnsi="Simplified Arabic" w:cs="Simplified Arabic"/>
          <w:b/>
          <w:bCs/>
          <w:sz w:val="26"/>
          <w:szCs w:val="26"/>
          <w:rtl/>
        </w:rPr>
      </w:pPr>
      <w:r>
        <w:rPr>
          <w:rFonts w:ascii="Simplified Arabic" w:hAnsi="Simplified Arabic" w:cs="Simplified Arabic"/>
          <w:b/>
          <w:bCs/>
          <w:sz w:val="26"/>
          <w:szCs w:val="26"/>
          <w:rtl/>
        </w:rPr>
        <w:br w:type="page"/>
      </w:r>
    </w:p>
    <w:p w:rsidR="00FE688C" w:rsidRPr="00FE0B7A" w:rsidRDefault="00FE688C" w:rsidP="00FE688C">
      <w:pPr>
        <w:rPr>
          <w:sz w:val="26"/>
          <w:szCs w:val="26"/>
          <w:rtl/>
          <w:lang w:bidi="ar-SY"/>
        </w:rPr>
      </w:pPr>
      <w:r w:rsidRPr="00FE0B7A">
        <w:rPr>
          <w:rFonts w:ascii="Simplified Arabic" w:hAnsi="Simplified Arabic" w:cs="Simplified Arabic"/>
          <w:b/>
          <w:bCs/>
          <w:sz w:val="26"/>
          <w:szCs w:val="26"/>
          <w:rtl/>
        </w:rPr>
        <w:lastRenderedPageBreak/>
        <w:t>المقدمة</w:t>
      </w:r>
    </w:p>
    <w:p w:rsidR="00FE688C" w:rsidRPr="00FE0B7A" w:rsidRDefault="00FE688C" w:rsidP="000A374A">
      <w:pPr>
        <w:numPr>
          <w:ilvl w:val="0"/>
          <w:numId w:val="1"/>
        </w:numPr>
        <w:tabs>
          <w:tab w:val="clear" w:pos="720"/>
          <w:tab w:val="num" w:pos="0"/>
        </w:tabs>
        <w:ind w:left="0" w:firstLine="0"/>
        <w:rPr>
          <w:rFonts w:asciiTheme="majorBidi" w:hAnsiTheme="majorBidi" w:cstheme="majorBidi"/>
          <w:sz w:val="26"/>
          <w:szCs w:val="26"/>
        </w:rPr>
      </w:pPr>
      <w:r w:rsidRPr="00FE0B7A">
        <w:rPr>
          <w:rFonts w:asciiTheme="majorBidi" w:hAnsiTheme="majorBidi" w:cstheme="majorBidi"/>
          <w:sz w:val="26"/>
          <w:szCs w:val="26"/>
          <w:rtl/>
          <w:lang w:bidi="ar-SY"/>
        </w:rPr>
        <w:t xml:space="preserve">اهتمت الدراسات التقنية الحديثة منذ مطلع القرن العشرين بإنتاج مركبات صلبة بلورية لما لها من تطبيقات واسعة وأهمية كبيرة في المجالات التقنية المختلفة كتحضير الخزفيات والمواد المقاومة للانصهار وفي إنتاج مركبات بلورية تتمتع بصفات كهربائية نوعية كمكثفات كهربائية أو لها خواص كهربائية أخرى مثل بيزو الكتريك </w:t>
      </w:r>
      <w:proofErr w:type="spellStart"/>
      <w:r w:rsidRPr="00FE0B7A">
        <w:rPr>
          <w:rFonts w:asciiTheme="majorBidi" w:hAnsiTheme="majorBidi" w:cstheme="majorBidi"/>
          <w:sz w:val="26"/>
          <w:szCs w:val="26"/>
          <w:rtl/>
          <w:lang w:bidi="ar-SY"/>
        </w:rPr>
        <w:t>وسكنيتو</w:t>
      </w:r>
      <w:proofErr w:type="spellEnd"/>
      <w:r w:rsidRPr="00FE0B7A">
        <w:rPr>
          <w:rFonts w:asciiTheme="majorBidi" w:hAnsiTheme="majorBidi" w:cstheme="majorBidi"/>
          <w:sz w:val="26"/>
          <w:szCs w:val="26"/>
          <w:rtl/>
          <w:lang w:bidi="ar-SY"/>
        </w:rPr>
        <w:t xml:space="preserve"> </w:t>
      </w:r>
      <w:r w:rsidR="009E63BE" w:rsidRPr="00FE0B7A">
        <w:rPr>
          <w:rFonts w:asciiTheme="majorBidi" w:hAnsiTheme="majorBidi" w:cstheme="majorBidi" w:hint="cs"/>
          <w:sz w:val="26"/>
          <w:szCs w:val="26"/>
          <w:rtl/>
          <w:lang w:bidi="ar-SY"/>
        </w:rPr>
        <w:t>إلكتريك</w:t>
      </w:r>
      <w:r w:rsidRPr="00FE0B7A">
        <w:rPr>
          <w:rFonts w:asciiTheme="majorBidi" w:hAnsiTheme="majorBidi" w:cstheme="majorBidi"/>
          <w:sz w:val="26"/>
          <w:szCs w:val="26"/>
          <w:rtl/>
          <w:lang w:bidi="ar-SY"/>
        </w:rPr>
        <w:t xml:space="preserve"> أو تحضير</w:t>
      </w:r>
      <w:r w:rsidR="000A374A" w:rsidRPr="00FE0B7A">
        <w:rPr>
          <w:rFonts w:asciiTheme="majorBidi" w:hAnsiTheme="majorBidi" w:cstheme="majorBidi"/>
          <w:sz w:val="26"/>
          <w:szCs w:val="26"/>
          <w:rtl/>
          <w:lang w:bidi="ar-SY"/>
        </w:rPr>
        <w:t xml:space="preserve"> مواد ذات ناقلية فائقة</w:t>
      </w:r>
      <w:r w:rsidRPr="00FE0B7A">
        <w:rPr>
          <w:rFonts w:asciiTheme="majorBidi" w:hAnsiTheme="majorBidi" w:cstheme="majorBidi"/>
          <w:sz w:val="26"/>
          <w:szCs w:val="26"/>
          <w:rtl/>
          <w:lang w:bidi="ar-SY"/>
        </w:rPr>
        <w:t xml:space="preserve"> أو إنتاج مركبات في مجالات التعدين المختلفة كتحضير </w:t>
      </w:r>
      <w:proofErr w:type="spellStart"/>
      <w:r w:rsidRPr="00FE0B7A">
        <w:rPr>
          <w:rFonts w:asciiTheme="majorBidi" w:hAnsiTheme="majorBidi" w:cstheme="majorBidi"/>
          <w:sz w:val="26"/>
          <w:szCs w:val="26"/>
          <w:rtl/>
          <w:lang w:bidi="ar-SY"/>
        </w:rPr>
        <w:t>الخلائط</w:t>
      </w:r>
      <w:proofErr w:type="spellEnd"/>
      <w:r w:rsidRPr="00FE0B7A">
        <w:rPr>
          <w:rFonts w:asciiTheme="majorBidi" w:hAnsiTheme="majorBidi" w:cstheme="majorBidi"/>
          <w:sz w:val="26"/>
          <w:szCs w:val="26"/>
          <w:rtl/>
          <w:lang w:bidi="ar-SY"/>
        </w:rPr>
        <w:t xml:space="preserve"> ذات مواصفات ميكانيكية وفيزيائية وكيميائية نوعية .</w:t>
      </w:r>
      <w:r w:rsidRPr="00FE0B7A">
        <w:rPr>
          <w:rFonts w:asciiTheme="majorBidi" w:hAnsiTheme="majorBidi" w:cstheme="majorBidi"/>
          <w:sz w:val="26"/>
          <w:szCs w:val="26"/>
        </w:rPr>
        <w:t>[4,3,2,1]</w:t>
      </w:r>
    </w:p>
    <w:p w:rsidR="00FE688C" w:rsidRPr="00FE0B7A" w:rsidRDefault="00FE688C" w:rsidP="004358A5">
      <w:pPr>
        <w:numPr>
          <w:ilvl w:val="0"/>
          <w:numId w:val="2"/>
        </w:numPr>
        <w:tabs>
          <w:tab w:val="clear" w:pos="720"/>
          <w:tab w:val="num" w:pos="0"/>
        </w:tabs>
        <w:ind w:left="0" w:firstLine="0"/>
        <w:rPr>
          <w:rFonts w:asciiTheme="majorBidi" w:hAnsiTheme="majorBidi" w:cstheme="majorBidi"/>
          <w:sz w:val="26"/>
          <w:szCs w:val="26"/>
        </w:rPr>
      </w:pPr>
      <w:r w:rsidRPr="00FE0B7A">
        <w:rPr>
          <w:rFonts w:asciiTheme="majorBidi" w:hAnsiTheme="majorBidi" w:cstheme="majorBidi"/>
          <w:sz w:val="26"/>
          <w:szCs w:val="26"/>
          <w:rtl/>
          <w:lang w:bidi="ar-SY"/>
        </w:rPr>
        <w:t xml:space="preserve">ولهذا اتجهت الدراسات الحديثة لتحضير هذه المركبات سواء من تفاعلات العناصر البلورية الصلبة مع بعضها البعض </w:t>
      </w:r>
      <w:r w:rsidRPr="00FE0B7A">
        <w:rPr>
          <w:rFonts w:asciiTheme="majorBidi" w:hAnsiTheme="majorBidi" w:cstheme="majorBidi"/>
          <w:sz w:val="26"/>
          <w:szCs w:val="26"/>
        </w:rPr>
        <w:t xml:space="preserve"> [6,5 ]</w:t>
      </w:r>
      <w:r w:rsidRPr="00FE0B7A">
        <w:rPr>
          <w:rFonts w:asciiTheme="majorBidi" w:hAnsiTheme="majorBidi" w:cstheme="majorBidi"/>
          <w:sz w:val="26"/>
          <w:szCs w:val="26"/>
          <w:rtl/>
          <w:lang w:bidi="ar-SY"/>
        </w:rPr>
        <w:t xml:space="preserve">أو تحضير منتجات من أكاسيدها </w:t>
      </w:r>
      <w:r w:rsidRPr="00FE0B7A">
        <w:rPr>
          <w:rFonts w:asciiTheme="majorBidi" w:hAnsiTheme="majorBidi" w:cstheme="majorBidi"/>
          <w:sz w:val="26"/>
          <w:szCs w:val="26"/>
        </w:rPr>
        <w:t>[9,8,7 ]</w:t>
      </w:r>
      <w:r w:rsidRPr="00FE0B7A">
        <w:rPr>
          <w:rFonts w:asciiTheme="majorBidi" w:hAnsiTheme="majorBidi" w:cstheme="majorBidi"/>
          <w:sz w:val="26"/>
          <w:szCs w:val="26"/>
          <w:rtl/>
          <w:lang w:bidi="ar-SY"/>
        </w:rPr>
        <w:t xml:space="preserve"> أو من أملاحها </w:t>
      </w:r>
      <w:r w:rsidRPr="00FE0B7A">
        <w:rPr>
          <w:rFonts w:asciiTheme="majorBidi" w:hAnsiTheme="majorBidi" w:cstheme="majorBidi"/>
          <w:sz w:val="26"/>
          <w:szCs w:val="26"/>
        </w:rPr>
        <w:t>[12,11,10]</w:t>
      </w:r>
      <w:r w:rsidRPr="00FE0B7A">
        <w:rPr>
          <w:rFonts w:asciiTheme="majorBidi" w:hAnsiTheme="majorBidi" w:cstheme="majorBidi"/>
          <w:sz w:val="26"/>
          <w:szCs w:val="26"/>
          <w:rtl/>
          <w:lang w:bidi="ar-SY"/>
        </w:rPr>
        <w:t xml:space="preserve">, لذا اعتمادا على هذه الدراسات المرجعية ستناول ما يخص بحثنا المتضمن دراسة توازنات الأطوار في الجملة البلورية </w:t>
      </w:r>
      <w:r w:rsidR="004358A5" w:rsidRPr="00FE0B7A">
        <w:rPr>
          <w:rFonts w:asciiTheme="majorBidi" w:hAnsiTheme="majorBidi" w:cstheme="majorBidi"/>
          <w:sz w:val="26"/>
          <w:szCs w:val="26"/>
          <w:rtl/>
          <w:lang w:bidi="ar-SY"/>
        </w:rPr>
        <w:t>لكلوريد الباريوم مع كبريتات النحاس الثنائية</w:t>
      </w:r>
      <w:r w:rsidRPr="00FE0B7A">
        <w:rPr>
          <w:rFonts w:asciiTheme="majorBidi" w:hAnsiTheme="majorBidi" w:cstheme="majorBidi"/>
          <w:sz w:val="26"/>
          <w:szCs w:val="26"/>
          <w:rtl/>
          <w:lang w:bidi="ar-SY"/>
        </w:rPr>
        <w:t xml:space="preserve"> وذلك بالاعتماد على قاعدة توازن الأطوار في الجمل الثنائية .</w:t>
      </w:r>
      <w:r w:rsidRPr="00FE0B7A">
        <w:rPr>
          <w:rFonts w:asciiTheme="majorBidi" w:hAnsiTheme="majorBidi" w:cstheme="majorBidi"/>
          <w:sz w:val="26"/>
          <w:szCs w:val="26"/>
          <w:rtl/>
        </w:rPr>
        <w:t xml:space="preserve"> التي تعطى بالعلاقة الآتية:</w:t>
      </w:r>
      <w:r w:rsidR="009E63BE">
        <w:rPr>
          <w:rFonts w:asciiTheme="majorBidi" w:hAnsiTheme="majorBidi" w:cstheme="majorBidi" w:hint="cs"/>
          <w:sz w:val="26"/>
          <w:szCs w:val="26"/>
          <w:rtl/>
        </w:rPr>
        <w:t>(تستخدم هذه العلاقة في الدراسة النظرية للبحث)</w:t>
      </w:r>
    </w:p>
    <w:p w:rsidR="00FE688C" w:rsidRPr="00FE0B7A" w:rsidRDefault="00FE688C" w:rsidP="00FE688C">
      <w:pPr>
        <w:jc w:val="center"/>
        <w:rPr>
          <w:rFonts w:asciiTheme="majorBidi" w:hAnsiTheme="majorBidi" w:cstheme="majorBidi"/>
          <w:sz w:val="26"/>
          <w:szCs w:val="26"/>
          <w:rtl/>
        </w:rPr>
      </w:pPr>
      <w:r w:rsidRPr="00FE0B7A">
        <w:rPr>
          <w:rFonts w:asciiTheme="majorBidi" w:hAnsiTheme="majorBidi" w:cstheme="majorBidi"/>
          <w:sz w:val="26"/>
          <w:szCs w:val="26"/>
        </w:rPr>
        <w:t>F + Φ = K + n</w:t>
      </w:r>
    </w:p>
    <w:p w:rsidR="00FE688C" w:rsidRPr="00FE0B7A" w:rsidRDefault="00FE688C" w:rsidP="00FE688C">
      <w:pPr>
        <w:rPr>
          <w:rFonts w:asciiTheme="majorBidi" w:hAnsiTheme="majorBidi" w:cstheme="majorBidi"/>
          <w:sz w:val="26"/>
          <w:szCs w:val="26"/>
          <w:rtl/>
        </w:rPr>
      </w:pPr>
      <w:r w:rsidRPr="00FE0B7A">
        <w:rPr>
          <w:rFonts w:asciiTheme="majorBidi" w:hAnsiTheme="majorBidi" w:cstheme="majorBidi"/>
          <w:sz w:val="26"/>
          <w:szCs w:val="26"/>
          <w:rtl/>
          <w:lang w:bidi="ar-SY"/>
        </w:rPr>
        <w:t xml:space="preserve"> حيث:</w:t>
      </w:r>
    </w:p>
    <w:p w:rsidR="00FE688C" w:rsidRPr="00FE0B7A" w:rsidRDefault="00FE688C" w:rsidP="00FE688C">
      <w:pPr>
        <w:numPr>
          <w:ilvl w:val="0"/>
          <w:numId w:val="3"/>
        </w:numPr>
        <w:rPr>
          <w:rFonts w:asciiTheme="majorBidi" w:hAnsiTheme="majorBidi" w:cstheme="majorBidi"/>
          <w:sz w:val="26"/>
          <w:szCs w:val="26"/>
          <w:rtl/>
        </w:rPr>
      </w:pPr>
      <w:r w:rsidRPr="00FE0B7A">
        <w:rPr>
          <w:rFonts w:asciiTheme="majorBidi" w:hAnsiTheme="majorBidi" w:cstheme="majorBidi"/>
          <w:sz w:val="26"/>
          <w:szCs w:val="26"/>
        </w:rPr>
        <w:t>F</w:t>
      </w:r>
      <w:r w:rsidRPr="00FE0B7A">
        <w:rPr>
          <w:rFonts w:asciiTheme="majorBidi" w:hAnsiTheme="majorBidi" w:cstheme="majorBidi"/>
          <w:sz w:val="26"/>
          <w:szCs w:val="26"/>
          <w:rtl/>
          <w:lang w:bidi="ar-SY"/>
        </w:rPr>
        <w:t xml:space="preserve"> : عدد درجات الحرية </w:t>
      </w:r>
    </w:p>
    <w:p w:rsidR="00FE688C" w:rsidRPr="00FE0B7A" w:rsidRDefault="00FE688C" w:rsidP="00FE688C">
      <w:pPr>
        <w:numPr>
          <w:ilvl w:val="0"/>
          <w:numId w:val="3"/>
        </w:numPr>
        <w:rPr>
          <w:rFonts w:asciiTheme="majorBidi" w:hAnsiTheme="majorBidi" w:cstheme="majorBidi"/>
          <w:sz w:val="26"/>
          <w:szCs w:val="26"/>
          <w:rtl/>
        </w:rPr>
      </w:pPr>
      <w:r w:rsidRPr="00FE0B7A">
        <w:rPr>
          <w:rFonts w:asciiTheme="majorBidi" w:hAnsiTheme="majorBidi" w:cstheme="majorBidi"/>
          <w:sz w:val="26"/>
          <w:szCs w:val="26"/>
        </w:rPr>
        <w:t>Φ</w:t>
      </w:r>
      <w:r w:rsidRPr="00FE0B7A">
        <w:rPr>
          <w:rFonts w:asciiTheme="majorBidi" w:hAnsiTheme="majorBidi" w:cstheme="majorBidi"/>
          <w:sz w:val="26"/>
          <w:szCs w:val="26"/>
          <w:rtl/>
          <w:lang w:bidi="ar-SY"/>
        </w:rPr>
        <w:t>: عدد الأطوار البلورية</w:t>
      </w:r>
    </w:p>
    <w:p w:rsidR="00FE688C" w:rsidRPr="00FE0B7A" w:rsidRDefault="00FE688C" w:rsidP="00FE688C">
      <w:pPr>
        <w:numPr>
          <w:ilvl w:val="0"/>
          <w:numId w:val="3"/>
        </w:numPr>
        <w:rPr>
          <w:rFonts w:asciiTheme="majorBidi" w:hAnsiTheme="majorBidi" w:cstheme="majorBidi"/>
          <w:sz w:val="26"/>
          <w:szCs w:val="26"/>
          <w:rtl/>
        </w:rPr>
      </w:pPr>
      <w:r w:rsidRPr="00FE0B7A">
        <w:rPr>
          <w:rFonts w:asciiTheme="majorBidi" w:hAnsiTheme="majorBidi" w:cstheme="majorBidi"/>
          <w:sz w:val="26"/>
          <w:szCs w:val="26"/>
        </w:rPr>
        <w:t>K</w:t>
      </w:r>
      <w:r w:rsidRPr="00FE0B7A">
        <w:rPr>
          <w:rFonts w:asciiTheme="majorBidi" w:hAnsiTheme="majorBidi" w:cstheme="majorBidi"/>
          <w:sz w:val="26"/>
          <w:szCs w:val="26"/>
          <w:rtl/>
          <w:lang w:bidi="ar-SY"/>
        </w:rPr>
        <w:t xml:space="preserve"> : عدد المركبات </w:t>
      </w:r>
    </w:p>
    <w:p w:rsidR="009E63BE" w:rsidRPr="009E63BE" w:rsidRDefault="00FE688C" w:rsidP="009E63BE">
      <w:pPr>
        <w:numPr>
          <w:ilvl w:val="0"/>
          <w:numId w:val="3"/>
        </w:numPr>
        <w:rPr>
          <w:rFonts w:asciiTheme="majorBidi" w:hAnsiTheme="majorBidi" w:cstheme="majorBidi"/>
          <w:sz w:val="26"/>
          <w:szCs w:val="26"/>
          <w:rtl/>
        </w:rPr>
      </w:pPr>
      <w:r w:rsidRPr="00FE0B7A">
        <w:rPr>
          <w:rFonts w:asciiTheme="majorBidi" w:hAnsiTheme="majorBidi" w:cstheme="majorBidi"/>
          <w:sz w:val="26"/>
          <w:szCs w:val="26"/>
        </w:rPr>
        <w:t>n</w:t>
      </w:r>
      <w:r w:rsidRPr="00FE0B7A">
        <w:rPr>
          <w:rFonts w:asciiTheme="majorBidi" w:hAnsiTheme="majorBidi" w:cstheme="majorBidi"/>
          <w:sz w:val="26"/>
          <w:szCs w:val="26"/>
          <w:rtl/>
          <w:lang w:bidi="ar-SY"/>
        </w:rPr>
        <w:t xml:space="preserve"> : الشروط الخارجية من ضغط ودرجة حرارة ( </w:t>
      </w:r>
      <w:r w:rsidRPr="00FE0B7A">
        <w:rPr>
          <w:rFonts w:asciiTheme="majorBidi" w:hAnsiTheme="majorBidi" w:cstheme="majorBidi"/>
          <w:sz w:val="26"/>
          <w:szCs w:val="26"/>
        </w:rPr>
        <w:t xml:space="preserve"> (T,P</w:t>
      </w:r>
      <w:r w:rsidRPr="00FE0B7A">
        <w:rPr>
          <w:rFonts w:asciiTheme="majorBidi" w:hAnsiTheme="majorBidi" w:cstheme="majorBidi"/>
          <w:sz w:val="26"/>
          <w:szCs w:val="26"/>
          <w:rtl/>
          <w:lang w:bidi="ar-SY"/>
        </w:rPr>
        <w:t>.</w:t>
      </w:r>
    </w:p>
    <w:p w:rsidR="00FE688C" w:rsidRPr="00FE0B7A" w:rsidRDefault="00FE688C" w:rsidP="00840402">
      <w:pPr>
        <w:numPr>
          <w:ilvl w:val="0"/>
          <w:numId w:val="3"/>
        </w:numPr>
        <w:tabs>
          <w:tab w:val="clear" w:pos="720"/>
          <w:tab w:val="num" w:pos="0"/>
        </w:tabs>
        <w:ind w:left="0" w:firstLine="0"/>
        <w:rPr>
          <w:rFonts w:asciiTheme="majorBidi" w:hAnsiTheme="majorBidi" w:cstheme="majorBidi"/>
          <w:sz w:val="26"/>
          <w:szCs w:val="26"/>
        </w:rPr>
      </w:pPr>
      <w:r w:rsidRPr="00FE0B7A">
        <w:rPr>
          <w:rFonts w:asciiTheme="majorBidi" w:hAnsiTheme="majorBidi" w:cstheme="majorBidi"/>
          <w:sz w:val="26"/>
          <w:szCs w:val="26"/>
          <w:rtl/>
          <w:lang w:bidi="ar-SY"/>
        </w:rPr>
        <w:t xml:space="preserve">يمكن أن نحصل على تراكيب بلورية جديدة عند نسب مولية مختلفة ودرجات حرارة متباينة لاسيما أن الأملاح المأخوذة لها خصائص نوعية ومتنوعة </w:t>
      </w:r>
      <w:r w:rsidR="00840402" w:rsidRPr="00FE0B7A">
        <w:rPr>
          <w:rFonts w:asciiTheme="majorBidi" w:hAnsiTheme="majorBidi" w:cstheme="majorBidi"/>
          <w:sz w:val="26"/>
          <w:szCs w:val="26"/>
          <w:rtl/>
          <w:lang w:bidi="ar-SY"/>
        </w:rPr>
        <w:t>إذ</w:t>
      </w:r>
      <w:r w:rsidRPr="00FE0B7A">
        <w:rPr>
          <w:rFonts w:asciiTheme="majorBidi" w:hAnsiTheme="majorBidi" w:cstheme="majorBidi"/>
          <w:sz w:val="26"/>
          <w:szCs w:val="26"/>
          <w:rtl/>
          <w:lang w:bidi="ar-SY"/>
        </w:rPr>
        <w:t xml:space="preserve"> يحضر منها </w:t>
      </w:r>
      <w:proofErr w:type="spellStart"/>
      <w:r w:rsidRPr="00FE0B7A">
        <w:rPr>
          <w:rFonts w:asciiTheme="majorBidi" w:hAnsiTheme="majorBidi" w:cstheme="majorBidi"/>
          <w:sz w:val="26"/>
          <w:szCs w:val="26"/>
          <w:rtl/>
          <w:lang w:bidi="ar-SY"/>
        </w:rPr>
        <w:t>مغانط</w:t>
      </w:r>
      <w:proofErr w:type="spellEnd"/>
      <w:r w:rsidRPr="00FE0B7A">
        <w:rPr>
          <w:rFonts w:asciiTheme="majorBidi" w:hAnsiTheme="majorBidi" w:cstheme="majorBidi"/>
          <w:sz w:val="26"/>
          <w:szCs w:val="26"/>
          <w:rtl/>
          <w:lang w:bidi="ar-SY"/>
        </w:rPr>
        <w:t xml:space="preserve"> دائمة أو تستخدم كمؤكسدات قوية أو كمدخرات كهربائية أو يمكن استخدامها في مجالات تكنولوجية تقنية في مجالات الطب أو في مجالات أخرى في الصناعة (أصبغة , دهانات .....) </w:t>
      </w:r>
      <w:r w:rsidRPr="00FE0B7A">
        <w:rPr>
          <w:rFonts w:asciiTheme="majorBidi" w:hAnsiTheme="majorBidi" w:cstheme="majorBidi"/>
          <w:sz w:val="26"/>
          <w:szCs w:val="26"/>
        </w:rPr>
        <w:t>[16,15,14,13]</w:t>
      </w:r>
      <w:r w:rsidRPr="00FE0B7A">
        <w:rPr>
          <w:rFonts w:asciiTheme="majorBidi" w:hAnsiTheme="majorBidi" w:cstheme="majorBidi"/>
          <w:sz w:val="26"/>
          <w:szCs w:val="26"/>
          <w:rtl/>
          <w:lang w:bidi="ar-SY"/>
        </w:rPr>
        <w:t>.</w:t>
      </w:r>
    </w:p>
    <w:p w:rsidR="00FE688C" w:rsidRPr="00FE0B7A" w:rsidRDefault="00FE688C" w:rsidP="00840402">
      <w:pPr>
        <w:rPr>
          <w:rFonts w:asciiTheme="majorBidi" w:hAnsiTheme="majorBidi" w:cstheme="majorBidi"/>
          <w:sz w:val="26"/>
          <w:szCs w:val="26"/>
          <w:rtl/>
        </w:rPr>
      </w:pPr>
      <w:r w:rsidRPr="00FE0B7A">
        <w:rPr>
          <w:rFonts w:asciiTheme="majorBidi" w:hAnsiTheme="majorBidi" w:cstheme="majorBidi"/>
          <w:sz w:val="26"/>
          <w:szCs w:val="26"/>
          <w:rtl/>
        </w:rPr>
        <w:t>تع</w:t>
      </w:r>
      <w:r w:rsidR="00840402" w:rsidRPr="00FE0B7A">
        <w:rPr>
          <w:rFonts w:asciiTheme="majorBidi" w:hAnsiTheme="majorBidi" w:cstheme="majorBidi"/>
          <w:sz w:val="26"/>
          <w:szCs w:val="26"/>
          <w:rtl/>
        </w:rPr>
        <w:t>د</w:t>
      </w:r>
      <w:r w:rsidRPr="00FE0B7A">
        <w:rPr>
          <w:rFonts w:asciiTheme="majorBidi" w:hAnsiTheme="majorBidi" w:cstheme="majorBidi"/>
          <w:sz w:val="26"/>
          <w:szCs w:val="26"/>
          <w:rtl/>
        </w:rPr>
        <w:t xml:space="preserve"> المخططات </w:t>
      </w:r>
      <w:proofErr w:type="spellStart"/>
      <w:r w:rsidRPr="00FE0B7A">
        <w:rPr>
          <w:rFonts w:asciiTheme="majorBidi" w:hAnsiTheme="majorBidi" w:cstheme="majorBidi"/>
          <w:sz w:val="26"/>
          <w:szCs w:val="26"/>
          <w:rtl/>
        </w:rPr>
        <w:t>الطورية</w:t>
      </w:r>
      <w:proofErr w:type="spellEnd"/>
      <w:r w:rsidRPr="00FE0B7A">
        <w:rPr>
          <w:rFonts w:asciiTheme="majorBidi" w:hAnsiTheme="majorBidi" w:cstheme="majorBidi"/>
          <w:sz w:val="26"/>
          <w:szCs w:val="26"/>
          <w:rtl/>
        </w:rPr>
        <w:t xml:space="preserve"> لجمل ثنائية المكون متنوعة جدا, وتتعلق بطبيعة العناصر المتفاعلة , والتي غالبا </w:t>
      </w:r>
      <w:proofErr w:type="spellStart"/>
      <w:r w:rsidRPr="00FE0B7A">
        <w:rPr>
          <w:rFonts w:asciiTheme="majorBidi" w:hAnsiTheme="majorBidi" w:cstheme="majorBidi"/>
          <w:sz w:val="26"/>
          <w:szCs w:val="26"/>
          <w:rtl/>
        </w:rPr>
        <w:t>ماتكون</w:t>
      </w:r>
      <w:proofErr w:type="spellEnd"/>
      <w:r w:rsidRPr="00FE0B7A">
        <w:rPr>
          <w:rFonts w:asciiTheme="majorBidi" w:hAnsiTheme="majorBidi" w:cstheme="majorBidi"/>
          <w:sz w:val="26"/>
          <w:szCs w:val="26"/>
          <w:rtl/>
        </w:rPr>
        <w:t xml:space="preserve"> فلزية, </w:t>
      </w:r>
      <w:r w:rsidR="00840402" w:rsidRPr="00FE0B7A">
        <w:rPr>
          <w:rFonts w:asciiTheme="majorBidi" w:hAnsiTheme="majorBidi" w:cstheme="majorBidi"/>
          <w:sz w:val="26"/>
          <w:szCs w:val="26"/>
          <w:rtl/>
        </w:rPr>
        <w:t xml:space="preserve">إذ </w:t>
      </w:r>
      <w:r w:rsidRPr="00FE0B7A">
        <w:rPr>
          <w:rFonts w:asciiTheme="majorBidi" w:hAnsiTheme="majorBidi" w:cstheme="majorBidi"/>
          <w:sz w:val="26"/>
          <w:szCs w:val="26"/>
          <w:rtl/>
        </w:rPr>
        <w:t xml:space="preserve">تدرس هذه المخططات بدراسة تابعية الانحلالية </w:t>
      </w:r>
      <w:r w:rsidRPr="00FE0B7A">
        <w:rPr>
          <w:rFonts w:asciiTheme="majorBidi" w:hAnsiTheme="majorBidi" w:cstheme="majorBidi"/>
          <w:sz w:val="26"/>
          <w:szCs w:val="26"/>
          <w:rtl/>
        </w:rPr>
        <w:lastRenderedPageBreak/>
        <w:t xml:space="preserve">في الحالة السائلة والصلبة لدرجة الحرارة والتركيز, بدءا من العناصر التي تنحل مع بعضها بشكل تام حتى العناصر التي تنحل جزئيا ضمن الأطوار السائلة والصلبة, وبما أن العناصر التي تنحل مع بعضها بشكل تام محدودة, فتدرس بشكل عام التحولات المرافقة للانحلال الجزئي , التي أهمها تحول </w:t>
      </w:r>
      <w:proofErr w:type="spellStart"/>
      <w:r w:rsidRPr="00FE0B7A">
        <w:rPr>
          <w:rFonts w:asciiTheme="majorBidi" w:hAnsiTheme="majorBidi" w:cstheme="majorBidi"/>
          <w:sz w:val="26"/>
          <w:szCs w:val="26"/>
          <w:rtl/>
        </w:rPr>
        <w:t>اليوتكتيك</w:t>
      </w:r>
      <w:proofErr w:type="spellEnd"/>
      <w:r w:rsidRPr="00FE0B7A">
        <w:rPr>
          <w:rFonts w:asciiTheme="majorBidi" w:hAnsiTheme="majorBidi" w:cstheme="majorBidi"/>
          <w:sz w:val="26"/>
          <w:szCs w:val="26"/>
          <w:rtl/>
        </w:rPr>
        <w:t>.</w:t>
      </w:r>
    </w:p>
    <w:p w:rsidR="00FE688C" w:rsidRPr="00FE0B7A" w:rsidRDefault="00FE688C" w:rsidP="00FE688C">
      <w:pPr>
        <w:spacing w:after="0" w:line="240" w:lineRule="auto"/>
        <w:jc w:val="both"/>
        <w:rPr>
          <w:rFonts w:ascii="Simplified Arabic" w:hAnsi="Simplified Arabic" w:cs="Simplified Arabic"/>
          <w:b/>
          <w:bCs/>
          <w:sz w:val="26"/>
          <w:szCs w:val="26"/>
          <w:rtl/>
        </w:rPr>
      </w:pPr>
      <w:r w:rsidRPr="00FE0B7A">
        <w:rPr>
          <w:rFonts w:ascii="Simplified Arabic" w:hAnsi="Simplified Arabic" w:cs="Simplified Arabic"/>
          <w:b/>
          <w:bCs/>
          <w:sz w:val="26"/>
          <w:szCs w:val="26"/>
          <w:rtl/>
        </w:rPr>
        <w:t>أهمية البحث</w:t>
      </w:r>
      <w:r w:rsidRPr="00FE0B7A">
        <w:rPr>
          <w:rFonts w:ascii="Simplified Arabic" w:hAnsi="Simplified Arabic" w:cs="Simplified Arabic" w:hint="cs"/>
          <w:b/>
          <w:bCs/>
          <w:sz w:val="26"/>
          <w:szCs w:val="26"/>
          <w:rtl/>
        </w:rPr>
        <w:t xml:space="preserve"> وأهدافه</w:t>
      </w:r>
    </w:p>
    <w:p w:rsidR="00FE688C" w:rsidRPr="00FE0B7A" w:rsidRDefault="00FE688C" w:rsidP="00FE688C">
      <w:pPr>
        <w:spacing w:after="0" w:line="240" w:lineRule="auto"/>
        <w:jc w:val="both"/>
        <w:rPr>
          <w:rFonts w:ascii="Simplified Arabic" w:hAnsi="Simplified Arabic" w:cs="Simplified Arabic"/>
          <w:b/>
          <w:bCs/>
          <w:sz w:val="26"/>
          <w:szCs w:val="26"/>
          <w:rtl/>
        </w:rPr>
      </w:pPr>
      <w:r w:rsidRPr="00FE0B7A">
        <w:rPr>
          <w:rFonts w:ascii="Simplified Arabic" w:hAnsi="Simplified Arabic" w:cs="Simplified Arabic"/>
          <w:b/>
          <w:bCs/>
          <w:sz w:val="26"/>
          <w:szCs w:val="26"/>
          <w:rtl/>
        </w:rPr>
        <w:t xml:space="preserve">أهمية البحث </w:t>
      </w:r>
    </w:p>
    <w:p w:rsidR="00FE688C" w:rsidRPr="00FE0B7A" w:rsidRDefault="00FE688C" w:rsidP="0080270C">
      <w:pPr>
        <w:numPr>
          <w:ilvl w:val="0"/>
          <w:numId w:val="4"/>
        </w:numPr>
        <w:tabs>
          <w:tab w:val="clear" w:pos="720"/>
          <w:tab w:val="num" w:pos="0"/>
        </w:tabs>
        <w:ind w:left="0" w:firstLine="0"/>
        <w:rPr>
          <w:rFonts w:eastAsia="Calibri"/>
          <w:sz w:val="26"/>
          <w:szCs w:val="26"/>
          <w:lang w:bidi="ar-SY"/>
        </w:rPr>
      </w:pPr>
      <w:r w:rsidRPr="00FE0B7A">
        <w:rPr>
          <w:rFonts w:eastAsia="Calibri"/>
          <w:sz w:val="26"/>
          <w:szCs w:val="26"/>
          <w:rtl/>
          <w:lang w:bidi="ar-SY"/>
        </w:rPr>
        <w:t xml:space="preserve">تكمن أهمية البحث في الحصول على مركبات بلورية في الجمل الثنائية </w:t>
      </w:r>
      <w:r w:rsidR="004358A5" w:rsidRPr="00FE0B7A">
        <w:rPr>
          <w:rFonts w:eastAsia="Calibri" w:hint="cs"/>
          <w:sz w:val="26"/>
          <w:szCs w:val="26"/>
          <w:rtl/>
          <w:lang w:bidi="ar-SY"/>
        </w:rPr>
        <w:t xml:space="preserve">لكلوريد الباريوم مع كبريتات النحاس الثنائية </w:t>
      </w:r>
      <w:r w:rsidRPr="00FE0B7A">
        <w:rPr>
          <w:rFonts w:eastAsia="Calibri"/>
          <w:sz w:val="26"/>
          <w:szCs w:val="26"/>
          <w:rtl/>
          <w:lang w:bidi="ar-SY"/>
        </w:rPr>
        <w:t>لما لهذه الأملاح من خواص نوعية في مجالات التكنولوجيا لذا كان من المهم دراسة إمكانية الحصول على أطوار جديدة عند نسب مولية مختلفة ورسم مخططات توازنات الأطوار لها . لاسيما أن الأملاح المأخوذة للدراسة تملك</w:t>
      </w:r>
      <w:r w:rsidR="0080270C">
        <w:rPr>
          <w:rFonts w:eastAsia="Calibri" w:hint="cs"/>
          <w:sz w:val="26"/>
          <w:szCs w:val="26"/>
          <w:rtl/>
          <w:lang w:bidi="ar-SY"/>
        </w:rPr>
        <w:t xml:space="preserve"> أنظمة</w:t>
      </w:r>
      <w:r w:rsidRPr="00FE0B7A">
        <w:rPr>
          <w:rFonts w:eastAsia="Calibri"/>
          <w:sz w:val="26"/>
          <w:szCs w:val="26"/>
          <w:rtl/>
          <w:lang w:bidi="ar-SY"/>
        </w:rPr>
        <w:t xml:space="preserve"> بلورية </w:t>
      </w:r>
      <w:r w:rsidR="00695739">
        <w:rPr>
          <w:rFonts w:eastAsia="Calibri"/>
          <w:sz w:val="26"/>
          <w:szCs w:val="26"/>
          <w:rtl/>
          <w:lang w:bidi="ar-SY"/>
        </w:rPr>
        <w:t>مختلفة وبالتالي يمكن التنبؤ ب</w:t>
      </w:r>
      <w:r w:rsidR="00695739">
        <w:rPr>
          <w:rFonts w:eastAsia="Calibri" w:hint="cs"/>
          <w:sz w:val="26"/>
          <w:szCs w:val="26"/>
          <w:rtl/>
          <w:lang w:bidi="ar-SY"/>
        </w:rPr>
        <w:t>نتائج تكنولوجية هامة.</w:t>
      </w:r>
    </w:p>
    <w:p w:rsidR="00FE688C" w:rsidRPr="00FE0B7A" w:rsidRDefault="00FE688C" w:rsidP="00FE688C">
      <w:pPr>
        <w:spacing w:after="0" w:line="240" w:lineRule="auto"/>
        <w:jc w:val="both"/>
        <w:rPr>
          <w:rFonts w:ascii="Simplified Arabic" w:hAnsi="Simplified Arabic" w:cs="Simplified Arabic"/>
          <w:b/>
          <w:bCs/>
          <w:sz w:val="26"/>
          <w:szCs w:val="26"/>
          <w:rtl/>
        </w:rPr>
      </w:pPr>
      <w:r w:rsidRPr="00FE0B7A">
        <w:rPr>
          <w:rFonts w:ascii="Simplified Arabic" w:hAnsi="Simplified Arabic" w:cs="Simplified Arabic" w:hint="cs"/>
          <w:b/>
          <w:bCs/>
          <w:sz w:val="26"/>
          <w:szCs w:val="26"/>
          <w:rtl/>
        </w:rPr>
        <w:t xml:space="preserve">هدف البحث </w:t>
      </w:r>
    </w:p>
    <w:p w:rsidR="00FE688C" w:rsidRPr="00FE0B7A" w:rsidRDefault="00FE688C" w:rsidP="00FE688C">
      <w:pPr>
        <w:rPr>
          <w:sz w:val="26"/>
          <w:szCs w:val="26"/>
        </w:rPr>
      </w:pPr>
      <w:r w:rsidRPr="00FE0B7A">
        <w:rPr>
          <w:sz w:val="26"/>
          <w:szCs w:val="26"/>
          <w:rtl/>
          <w:lang w:bidi="ar-SY"/>
        </w:rPr>
        <w:t xml:space="preserve">دراسة تشكل المركبات </w:t>
      </w:r>
      <w:r w:rsidR="00840402" w:rsidRPr="00FE0B7A">
        <w:rPr>
          <w:rFonts w:hint="cs"/>
          <w:sz w:val="26"/>
          <w:szCs w:val="26"/>
          <w:rtl/>
          <w:lang w:bidi="ar-SY"/>
        </w:rPr>
        <w:t>ال</w:t>
      </w:r>
      <w:r w:rsidRPr="00FE0B7A">
        <w:rPr>
          <w:sz w:val="26"/>
          <w:szCs w:val="26"/>
          <w:rtl/>
          <w:lang w:bidi="ar-SY"/>
        </w:rPr>
        <w:t xml:space="preserve">مختلفة في الجملة الثنائية عند نسب مولية مختلفة . </w:t>
      </w:r>
    </w:p>
    <w:p w:rsidR="00FE688C" w:rsidRPr="00FE0B7A" w:rsidRDefault="000A374A" w:rsidP="00FE688C">
      <w:pPr>
        <w:rPr>
          <w:b/>
          <w:bCs/>
          <w:sz w:val="26"/>
          <w:szCs w:val="26"/>
          <w:rtl/>
        </w:rPr>
      </w:pPr>
      <w:r w:rsidRPr="00FE0B7A">
        <w:rPr>
          <w:rFonts w:hint="cs"/>
          <w:b/>
          <w:bCs/>
          <w:sz w:val="26"/>
          <w:szCs w:val="26"/>
          <w:rtl/>
        </w:rPr>
        <w:t>1-المواد وطرائق البحث</w:t>
      </w:r>
    </w:p>
    <w:p w:rsidR="00FE688C" w:rsidRPr="00FE0B7A" w:rsidRDefault="000A374A" w:rsidP="000A374A">
      <w:pPr>
        <w:ind w:left="360"/>
        <w:rPr>
          <w:rFonts w:ascii="Arial" w:hAnsi="Arial" w:cs="Simplified Arabic"/>
          <w:sz w:val="26"/>
          <w:szCs w:val="26"/>
          <w:rtl/>
        </w:rPr>
      </w:pPr>
      <w:r w:rsidRPr="00FE0B7A">
        <w:rPr>
          <w:rFonts w:ascii="Arial" w:hAnsi="Arial" w:cs="Simplified Arabic" w:hint="cs"/>
          <w:b/>
          <w:bCs/>
          <w:sz w:val="26"/>
          <w:szCs w:val="26"/>
          <w:rtl/>
        </w:rPr>
        <w:t>1-1-</w:t>
      </w:r>
      <w:r w:rsidR="00FE688C" w:rsidRPr="00FE0B7A">
        <w:rPr>
          <w:rFonts w:ascii="Arial" w:hAnsi="Arial" w:cs="Simplified Arabic" w:hint="cs"/>
          <w:b/>
          <w:bCs/>
          <w:sz w:val="26"/>
          <w:szCs w:val="26"/>
          <w:rtl/>
        </w:rPr>
        <w:t>ا</w:t>
      </w:r>
      <w:r w:rsidR="00FE688C" w:rsidRPr="00FE0B7A">
        <w:rPr>
          <w:rFonts w:ascii="Arial" w:hAnsi="Arial" w:cs="Simplified Arabic"/>
          <w:b/>
          <w:bCs/>
          <w:sz w:val="26"/>
          <w:szCs w:val="26"/>
          <w:rtl/>
        </w:rPr>
        <w:t xml:space="preserve">لمواد </w:t>
      </w:r>
      <w:r w:rsidR="00FE688C" w:rsidRPr="00FE0B7A">
        <w:rPr>
          <w:rFonts w:ascii="Arial" w:hAnsi="Arial" w:cs="Simplified Arabic" w:hint="cs"/>
          <w:b/>
          <w:bCs/>
          <w:sz w:val="26"/>
          <w:szCs w:val="26"/>
          <w:rtl/>
        </w:rPr>
        <w:t>المستخدمة</w:t>
      </w:r>
      <w:r w:rsidR="00FE688C" w:rsidRPr="00FE0B7A">
        <w:rPr>
          <w:rFonts w:ascii="Arial" w:hAnsi="Arial" w:cs="Simplified Arabic" w:hint="cs"/>
          <w:sz w:val="26"/>
          <w:szCs w:val="26"/>
          <w:rtl/>
        </w:rPr>
        <w:t>:</w:t>
      </w:r>
    </w:p>
    <w:p w:rsidR="00FE688C" w:rsidRPr="00FE0B7A" w:rsidRDefault="004358A5" w:rsidP="00FE688C">
      <w:pPr>
        <w:pStyle w:val="a3"/>
        <w:numPr>
          <w:ilvl w:val="0"/>
          <w:numId w:val="9"/>
        </w:numPr>
        <w:spacing w:before="130" w:after="0"/>
        <w:rPr>
          <w:rFonts w:ascii="Times New Roman" w:hAnsi="Times New Roman" w:cs="Times New Roman"/>
          <w:sz w:val="26"/>
          <w:szCs w:val="26"/>
        </w:rPr>
      </w:pPr>
      <w:r w:rsidRPr="00FE0B7A">
        <w:rPr>
          <w:rFonts w:ascii="Times New Roman" w:hAnsi="Times New Roman" w:cs="Times New Roman" w:hint="cs"/>
          <w:sz w:val="26"/>
          <w:szCs w:val="26"/>
          <w:rtl/>
        </w:rPr>
        <w:t xml:space="preserve">كلوريد الباريوم </w:t>
      </w:r>
      <w:r w:rsidRPr="00FE0B7A">
        <w:rPr>
          <w:rFonts w:ascii="Times New Roman" w:hAnsi="Times New Roman" w:cs="Times New Roman"/>
          <w:sz w:val="26"/>
          <w:szCs w:val="26"/>
        </w:rPr>
        <w:t>BaCl</w:t>
      </w:r>
      <w:r w:rsidRPr="00FE0B7A">
        <w:rPr>
          <w:rFonts w:ascii="Times New Roman" w:hAnsi="Times New Roman" w:cs="Times New Roman"/>
          <w:sz w:val="26"/>
          <w:szCs w:val="26"/>
          <w:vertAlign w:val="subscript"/>
        </w:rPr>
        <w:t>2</w:t>
      </w:r>
      <w:r w:rsidR="009E63BE">
        <w:rPr>
          <w:rFonts w:ascii="Times New Roman" w:hAnsi="Times New Roman" w:cs="Times New Roman" w:hint="cs"/>
          <w:sz w:val="26"/>
          <w:szCs w:val="26"/>
          <w:rtl/>
        </w:rPr>
        <w:t xml:space="preserve">( </w:t>
      </w:r>
      <w:r w:rsidR="009E63BE">
        <w:rPr>
          <w:rFonts w:ascii="Times New Roman" w:hAnsi="Times New Roman" w:cs="Times New Roman"/>
          <w:sz w:val="26"/>
          <w:szCs w:val="26"/>
        </w:rPr>
        <w:t>MERCK 99.9%</w:t>
      </w:r>
      <w:r w:rsidR="009E63BE">
        <w:rPr>
          <w:rFonts w:ascii="Times New Roman" w:hAnsi="Times New Roman" w:cs="Times New Roman" w:hint="cs"/>
          <w:sz w:val="26"/>
          <w:szCs w:val="26"/>
          <w:rtl/>
        </w:rPr>
        <w:t>)</w:t>
      </w:r>
    </w:p>
    <w:p w:rsidR="004358A5" w:rsidRPr="00FE0B7A" w:rsidRDefault="004358A5" w:rsidP="00FE0B7A">
      <w:pPr>
        <w:pStyle w:val="a3"/>
        <w:numPr>
          <w:ilvl w:val="0"/>
          <w:numId w:val="9"/>
        </w:numPr>
        <w:spacing w:before="130" w:after="0"/>
        <w:rPr>
          <w:rFonts w:ascii="Times New Roman" w:hAnsi="Times New Roman" w:cs="Times New Roman"/>
          <w:sz w:val="26"/>
          <w:szCs w:val="26"/>
        </w:rPr>
      </w:pPr>
      <w:r w:rsidRPr="00FE0B7A">
        <w:rPr>
          <w:rFonts w:ascii="Times New Roman" w:hAnsi="Times New Roman" w:cs="Times New Roman" w:hint="cs"/>
          <w:sz w:val="26"/>
          <w:szCs w:val="26"/>
          <w:rtl/>
        </w:rPr>
        <w:t>كبريتات النح</w:t>
      </w:r>
      <w:r w:rsidR="00FE0B7A">
        <w:rPr>
          <w:rFonts w:ascii="Times New Roman" w:hAnsi="Times New Roman" w:cs="Times New Roman" w:hint="cs"/>
          <w:sz w:val="26"/>
          <w:szCs w:val="26"/>
          <w:rtl/>
        </w:rPr>
        <w:t>ا</w:t>
      </w:r>
      <w:r w:rsidRPr="00FE0B7A">
        <w:rPr>
          <w:rFonts w:ascii="Times New Roman" w:hAnsi="Times New Roman" w:cs="Times New Roman" w:hint="cs"/>
          <w:sz w:val="26"/>
          <w:szCs w:val="26"/>
          <w:rtl/>
        </w:rPr>
        <w:t xml:space="preserve">س الثنائية </w:t>
      </w:r>
      <w:r w:rsidRPr="00FE0B7A">
        <w:rPr>
          <w:rFonts w:ascii="Times New Roman" w:hAnsi="Times New Roman" w:cs="Times New Roman"/>
          <w:sz w:val="26"/>
          <w:szCs w:val="26"/>
        </w:rPr>
        <w:t>CuSO</w:t>
      </w:r>
      <w:r w:rsidRPr="00FE0B7A">
        <w:rPr>
          <w:rFonts w:ascii="Times New Roman" w:hAnsi="Times New Roman" w:cs="Times New Roman"/>
          <w:sz w:val="26"/>
          <w:szCs w:val="26"/>
          <w:vertAlign w:val="subscript"/>
        </w:rPr>
        <w:t>4</w:t>
      </w:r>
      <w:r w:rsidR="009E63BE">
        <w:rPr>
          <w:rFonts w:ascii="Times New Roman" w:hAnsi="Times New Roman" w:cs="Times New Roman" w:hint="cs"/>
          <w:sz w:val="26"/>
          <w:szCs w:val="26"/>
          <w:rtl/>
        </w:rPr>
        <w:t xml:space="preserve">( </w:t>
      </w:r>
      <w:r w:rsidR="009E63BE">
        <w:rPr>
          <w:rFonts w:ascii="Times New Roman" w:hAnsi="Times New Roman" w:cs="Times New Roman"/>
          <w:sz w:val="26"/>
          <w:szCs w:val="26"/>
        </w:rPr>
        <w:t>MERCK 99.9%</w:t>
      </w:r>
      <w:r w:rsidR="009E63BE">
        <w:rPr>
          <w:rFonts w:ascii="Times New Roman" w:hAnsi="Times New Roman" w:cs="Times New Roman" w:hint="cs"/>
          <w:sz w:val="26"/>
          <w:szCs w:val="26"/>
          <w:rtl/>
        </w:rPr>
        <w:t>)</w:t>
      </w:r>
    </w:p>
    <w:p w:rsidR="002138F7" w:rsidRPr="00FE0B7A" w:rsidRDefault="002138F7" w:rsidP="002138F7">
      <w:pPr>
        <w:jc w:val="both"/>
        <w:rPr>
          <w:rFonts w:ascii="Arial" w:hAnsi="Arial" w:cs="Simplified Arabic"/>
          <w:b/>
          <w:bCs/>
          <w:sz w:val="26"/>
          <w:szCs w:val="26"/>
          <w:rtl/>
        </w:rPr>
      </w:pPr>
      <w:r w:rsidRPr="00FE0B7A">
        <w:rPr>
          <w:rFonts w:ascii="Arial" w:hAnsi="Arial" w:cs="Simplified Arabic" w:hint="cs"/>
          <w:b/>
          <w:bCs/>
          <w:sz w:val="26"/>
          <w:szCs w:val="26"/>
          <w:rtl/>
          <w:lang w:bidi="ar-SY"/>
        </w:rPr>
        <w:t>1-2</w:t>
      </w:r>
      <w:r w:rsidRPr="00FE0B7A">
        <w:rPr>
          <w:rFonts w:ascii="Arial" w:hAnsi="Arial" w:cs="Simplified Arabic" w:hint="cs"/>
          <w:b/>
          <w:bCs/>
          <w:sz w:val="26"/>
          <w:szCs w:val="26"/>
          <w:rtl/>
        </w:rPr>
        <w:t xml:space="preserve">- الأجهزة المستخدمة في البحث: </w:t>
      </w:r>
    </w:p>
    <w:p w:rsidR="002138F7" w:rsidRPr="00FE0B7A" w:rsidRDefault="002138F7" w:rsidP="002138F7">
      <w:pPr>
        <w:pStyle w:val="a3"/>
        <w:numPr>
          <w:ilvl w:val="0"/>
          <w:numId w:val="9"/>
        </w:numPr>
        <w:jc w:val="both"/>
        <w:rPr>
          <w:rFonts w:asciiTheme="majorBidi" w:hAnsiTheme="majorBidi" w:cstheme="majorBidi"/>
          <w:sz w:val="26"/>
          <w:szCs w:val="26"/>
          <w:rtl/>
          <w:lang w:bidi="ar-SY"/>
        </w:rPr>
      </w:pPr>
      <w:r w:rsidRPr="00FE0B7A">
        <w:rPr>
          <w:rFonts w:asciiTheme="minorBidi" w:hAnsiTheme="minorBidi" w:cstheme="minorBidi"/>
          <w:sz w:val="26"/>
          <w:szCs w:val="26"/>
          <w:rtl/>
        </w:rPr>
        <w:t xml:space="preserve">جهاز </w:t>
      </w:r>
      <w:r w:rsidRPr="00FE0B7A">
        <w:rPr>
          <w:rFonts w:asciiTheme="majorBidi" w:hAnsiTheme="majorBidi" w:cstheme="majorBidi"/>
          <w:sz w:val="26"/>
          <w:szCs w:val="26"/>
          <w:lang w:bidi="ar-SY"/>
        </w:rPr>
        <w:t>XRD</w:t>
      </w:r>
      <w:r w:rsidRPr="00FE0B7A">
        <w:rPr>
          <w:rFonts w:asciiTheme="majorBidi" w:hAnsiTheme="majorBidi" w:cstheme="majorBidi"/>
          <w:sz w:val="26"/>
          <w:szCs w:val="26"/>
          <w:rtl/>
          <w:lang w:bidi="ar-SY"/>
        </w:rPr>
        <w:t xml:space="preserve"> .</w:t>
      </w:r>
      <w:r w:rsidR="009E63BE">
        <w:rPr>
          <w:rFonts w:asciiTheme="majorBidi" w:hAnsiTheme="majorBidi" w:cstheme="majorBidi" w:hint="cs"/>
          <w:sz w:val="26"/>
          <w:szCs w:val="26"/>
          <w:rtl/>
          <w:lang w:bidi="ar-SY"/>
        </w:rPr>
        <w:t>(هيئة الطاقة الذرية)</w:t>
      </w:r>
    </w:p>
    <w:p w:rsidR="002138F7" w:rsidRPr="00FE0B7A" w:rsidRDefault="002138F7" w:rsidP="009E63BE">
      <w:pPr>
        <w:pStyle w:val="a3"/>
        <w:numPr>
          <w:ilvl w:val="0"/>
          <w:numId w:val="9"/>
        </w:numPr>
        <w:jc w:val="both"/>
        <w:rPr>
          <w:rFonts w:asciiTheme="majorBidi" w:hAnsiTheme="majorBidi" w:cstheme="majorBidi"/>
          <w:sz w:val="26"/>
          <w:szCs w:val="26"/>
          <w:lang w:bidi="ar-SY"/>
        </w:rPr>
      </w:pPr>
      <w:r w:rsidRPr="00FE0B7A">
        <w:rPr>
          <w:rFonts w:asciiTheme="majorBidi" w:hAnsiTheme="majorBidi" w:cstheme="majorBidi"/>
          <w:sz w:val="26"/>
          <w:szCs w:val="26"/>
          <w:rtl/>
          <w:lang w:bidi="ar-SY"/>
        </w:rPr>
        <w:t xml:space="preserve">جهاز الحرارة التفاضلي </w:t>
      </w:r>
      <w:r w:rsidRPr="00FE0B7A">
        <w:rPr>
          <w:rFonts w:asciiTheme="majorBidi" w:hAnsiTheme="majorBidi" w:cstheme="majorBidi"/>
          <w:sz w:val="26"/>
          <w:szCs w:val="26"/>
          <w:lang w:bidi="ar-SY"/>
        </w:rPr>
        <w:t>DTA</w:t>
      </w:r>
      <w:r w:rsidR="009E63BE">
        <w:rPr>
          <w:rFonts w:asciiTheme="majorBidi" w:hAnsiTheme="majorBidi" w:cstheme="majorBidi" w:hint="cs"/>
          <w:sz w:val="26"/>
          <w:szCs w:val="26"/>
          <w:rtl/>
          <w:lang w:bidi="ar-SY"/>
        </w:rPr>
        <w:t xml:space="preserve"> (جامعة حلب </w:t>
      </w:r>
      <w:r w:rsidR="00827FBA">
        <w:rPr>
          <w:rFonts w:asciiTheme="majorBidi" w:hAnsiTheme="majorBidi" w:cstheme="majorBidi"/>
          <w:sz w:val="26"/>
          <w:szCs w:val="26"/>
          <w:rtl/>
          <w:lang w:bidi="ar-SY"/>
        </w:rPr>
        <w:t>–</w:t>
      </w:r>
      <w:r w:rsidR="009E63BE">
        <w:rPr>
          <w:rFonts w:asciiTheme="majorBidi" w:hAnsiTheme="majorBidi" w:cstheme="majorBidi" w:hint="cs"/>
          <w:sz w:val="26"/>
          <w:szCs w:val="26"/>
          <w:rtl/>
          <w:lang w:bidi="ar-SY"/>
        </w:rPr>
        <w:t xml:space="preserve"> </w:t>
      </w:r>
      <w:r w:rsidR="00827FBA">
        <w:rPr>
          <w:rFonts w:asciiTheme="majorBidi" w:hAnsiTheme="majorBidi" w:cstheme="majorBidi" w:hint="cs"/>
          <w:sz w:val="26"/>
          <w:szCs w:val="26"/>
          <w:rtl/>
          <w:lang w:bidi="ar-SY"/>
        </w:rPr>
        <w:t xml:space="preserve">كلية العلوم </w:t>
      </w:r>
      <w:r w:rsidR="00827FBA">
        <w:rPr>
          <w:rFonts w:asciiTheme="majorBidi" w:hAnsiTheme="majorBidi" w:cstheme="majorBidi"/>
          <w:sz w:val="26"/>
          <w:szCs w:val="26"/>
        </w:rPr>
        <w:t>PT1600</w:t>
      </w:r>
      <w:r w:rsidR="00827FBA">
        <w:rPr>
          <w:rFonts w:asciiTheme="majorBidi" w:hAnsiTheme="majorBidi" w:cstheme="majorBidi" w:hint="cs"/>
          <w:sz w:val="26"/>
          <w:szCs w:val="26"/>
          <w:rtl/>
        </w:rPr>
        <w:t>).</w:t>
      </w:r>
    </w:p>
    <w:p w:rsidR="004358A5" w:rsidRPr="00FE0B7A" w:rsidRDefault="00827FBA" w:rsidP="002138F7">
      <w:pPr>
        <w:pStyle w:val="a3"/>
        <w:numPr>
          <w:ilvl w:val="0"/>
          <w:numId w:val="9"/>
        </w:numPr>
        <w:jc w:val="both"/>
        <w:rPr>
          <w:rFonts w:asciiTheme="minorBidi" w:hAnsiTheme="minorBidi" w:cstheme="minorBidi"/>
          <w:sz w:val="26"/>
          <w:szCs w:val="26"/>
          <w:lang w:bidi="ar-SY"/>
        </w:rPr>
      </w:pPr>
      <w:r>
        <w:rPr>
          <w:rFonts w:asciiTheme="minorBidi" w:hAnsiTheme="minorBidi" w:cstheme="minorBidi" w:hint="cs"/>
          <w:sz w:val="26"/>
          <w:szCs w:val="26"/>
          <w:rtl/>
          <w:lang w:bidi="ar-SY"/>
        </w:rPr>
        <w:t>جهاز تحديد نقطة الانصهار(</w:t>
      </w:r>
      <w:r>
        <w:rPr>
          <w:rFonts w:asciiTheme="minorBidi" w:hAnsiTheme="minorBidi" w:cstheme="minorBidi"/>
          <w:sz w:val="26"/>
          <w:szCs w:val="26"/>
        </w:rPr>
        <w:t>MP.CWF1200</w:t>
      </w:r>
      <w:r>
        <w:rPr>
          <w:rFonts w:asciiTheme="minorBidi" w:hAnsiTheme="minorBidi" w:cstheme="minorBidi" w:hint="cs"/>
          <w:sz w:val="26"/>
          <w:szCs w:val="26"/>
          <w:rtl/>
        </w:rPr>
        <w:t>).</w:t>
      </w:r>
    </w:p>
    <w:p w:rsidR="00FC6FD6" w:rsidRPr="00FE0B7A" w:rsidRDefault="00FC6FD6" w:rsidP="002138F7">
      <w:pPr>
        <w:pStyle w:val="a3"/>
        <w:numPr>
          <w:ilvl w:val="0"/>
          <w:numId w:val="9"/>
        </w:numPr>
        <w:jc w:val="both"/>
        <w:rPr>
          <w:rFonts w:asciiTheme="minorBidi" w:hAnsiTheme="minorBidi" w:cstheme="minorBidi"/>
          <w:sz w:val="26"/>
          <w:szCs w:val="26"/>
          <w:lang w:bidi="ar-SY"/>
        </w:rPr>
      </w:pPr>
      <w:r w:rsidRPr="00FE0B7A">
        <w:rPr>
          <w:rFonts w:asciiTheme="minorBidi" w:hAnsiTheme="minorBidi" w:cstheme="minorBidi" w:hint="cs"/>
          <w:sz w:val="26"/>
          <w:szCs w:val="26"/>
          <w:rtl/>
          <w:lang w:bidi="ar-SY"/>
        </w:rPr>
        <w:t xml:space="preserve">جهاز </w:t>
      </w:r>
      <w:r w:rsidRPr="00FE0B7A">
        <w:rPr>
          <w:rFonts w:asciiTheme="majorBidi" w:hAnsiTheme="majorBidi" w:cstheme="majorBidi"/>
          <w:sz w:val="26"/>
          <w:szCs w:val="26"/>
        </w:rPr>
        <w:t>EDX</w:t>
      </w:r>
      <w:r w:rsidR="00827FBA">
        <w:rPr>
          <w:rFonts w:asciiTheme="minorBidi" w:hAnsiTheme="minorBidi" w:cstheme="minorBidi" w:hint="cs"/>
          <w:sz w:val="26"/>
          <w:szCs w:val="26"/>
          <w:rtl/>
          <w:lang w:bidi="ar-SY"/>
        </w:rPr>
        <w:t>( هيئة الطاقة الذرية).</w:t>
      </w:r>
    </w:p>
    <w:p w:rsidR="00FC6FD6" w:rsidRPr="00240B80" w:rsidRDefault="00FC6FD6" w:rsidP="00827FBA">
      <w:pPr>
        <w:pStyle w:val="a3"/>
        <w:numPr>
          <w:ilvl w:val="0"/>
          <w:numId w:val="9"/>
        </w:numPr>
        <w:jc w:val="both"/>
        <w:rPr>
          <w:rFonts w:asciiTheme="minorBidi" w:hAnsiTheme="minorBidi" w:cstheme="minorBidi"/>
          <w:sz w:val="24"/>
          <w:szCs w:val="24"/>
          <w:rtl/>
          <w:lang w:bidi="ar-SY"/>
        </w:rPr>
      </w:pPr>
      <w:r w:rsidRPr="00FE0B7A">
        <w:rPr>
          <w:rFonts w:asciiTheme="minorBidi" w:hAnsiTheme="minorBidi" w:cstheme="minorBidi" w:hint="cs"/>
          <w:sz w:val="26"/>
          <w:szCs w:val="26"/>
          <w:rtl/>
          <w:lang w:bidi="ar-SY"/>
        </w:rPr>
        <w:t>المجهر الالكتروني</w:t>
      </w:r>
      <w:r w:rsidRPr="00FE0B7A">
        <w:rPr>
          <w:rFonts w:asciiTheme="majorBidi" w:hAnsiTheme="majorBidi" w:cstheme="majorBidi"/>
          <w:sz w:val="26"/>
          <w:szCs w:val="26"/>
        </w:rPr>
        <w:t>SEM</w:t>
      </w:r>
      <w:r w:rsidR="00827FBA">
        <w:rPr>
          <w:rFonts w:asciiTheme="majorBidi" w:hAnsiTheme="majorBidi" w:cstheme="majorBidi" w:hint="cs"/>
          <w:sz w:val="26"/>
          <w:szCs w:val="26"/>
          <w:rtl/>
          <w:lang w:bidi="ar-SY"/>
        </w:rPr>
        <w:t>(هيئة الطاقة الذرية).</w:t>
      </w:r>
    </w:p>
    <w:p w:rsidR="00B01813" w:rsidRPr="00FE0B7A" w:rsidRDefault="002138F7" w:rsidP="00B01813">
      <w:pPr>
        <w:tabs>
          <w:tab w:val="left" w:pos="7295"/>
        </w:tabs>
        <w:rPr>
          <w:rFonts w:eastAsia="Calibri"/>
          <w:b/>
          <w:bCs/>
          <w:sz w:val="26"/>
          <w:szCs w:val="26"/>
          <w:rtl/>
        </w:rPr>
      </w:pPr>
      <w:r w:rsidRPr="00FE0B7A">
        <w:rPr>
          <w:rFonts w:eastAsia="Calibri" w:hint="cs"/>
          <w:b/>
          <w:bCs/>
          <w:sz w:val="26"/>
          <w:szCs w:val="26"/>
          <w:rtl/>
        </w:rPr>
        <w:t>1-3-</w:t>
      </w:r>
      <w:r w:rsidR="00B01813" w:rsidRPr="00FE0B7A">
        <w:rPr>
          <w:rFonts w:eastAsia="Calibri" w:hint="cs"/>
          <w:b/>
          <w:bCs/>
          <w:sz w:val="26"/>
          <w:szCs w:val="26"/>
          <w:rtl/>
        </w:rPr>
        <w:t xml:space="preserve"> تحضير العينات :</w:t>
      </w:r>
    </w:p>
    <w:p w:rsidR="00B01813" w:rsidRDefault="00EC6325" w:rsidP="002138F7">
      <w:pPr>
        <w:spacing w:before="144" w:after="0" w:line="240" w:lineRule="auto"/>
        <w:rPr>
          <w:rFonts w:ascii="Times New Roman" w:hAnsi="Times New Roman" w:cs="Times New Roman"/>
          <w:sz w:val="26"/>
          <w:szCs w:val="26"/>
          <w:rtl/>
        </w:rPr>
      </w:pPr>
      <w:r w:rsidRPr="00FE0B7A">
        <w:rPr>
          <w:rFonts w:ascii="Times New Roman" w:hAnsi="Times New Roman" w:cs="Times New Roman" w:hint="cs"/>
          <w:sz w:val="26"/>
          <w:szCs w:val="26"/>
          <w:rtl/>
          <w:lang w:bidi="ar-SY"/>
        </w:rPr>
        <w:t xml:space="preserve">1-3-1- </w:t>
      </w:r>
      <w:r w:rsidR="00B01813" w:rsidRPr="00FE0B7A">
        <w:rPr>
          <w:rFonts w:ascii="Times New Roman" w:hAnsi="Times New Roman" w:cs="Times New Roman" w:hint="cs"/>
          <w:sz w:val="26"/>
          <w:szCs w:val="26"/>
          <w:rtl/>
          <w:lang w:bidi="ar-SY"/>
        </w:rPr>
        <w:t xml:space="preserve">تم تحضير تسع عينات وفق نسب مولية مختلفة وفق الخطوات الآتية( وزن كل عينة </w:t>
      </w:r>
      <w:r w:rsidR="00B01813" w:rsidRPr="00FE0B7A">
        <w:rPr>
          <w:rFonts w:ascii="Times New Roman" w:hAnsi="Times New Roman" w:cs="Times New Roman"/>
          <w:sz w:val="26"/>
          <w:szCs w:val="26"/>
          <w:lang w:bidi="ar-SY"/>
        </w:rPr>
        <w:t>3</w:t>
      </w:r>
      <w:r w:rsidR="00B01813" w:rsidRPr="00FE0B7A">
        <w:rPr>
          <w:rFonts w:ascii="Times New Roman" w:hAnsi="Times New Roman" w:cs="Times New Roman"/>
          <w:sz w:val="26"/>
          <w:szCs w:val="26"/>
        </w:rPr>
        <w:t>/</w:t>
      </w:r>
      <w:r w:rsidR="00B01813" w:rsidRPr="00FE0B7A">
        <w:rPr>
          <w:rFonts w:ascii="Times New Roman" w:hAnsi="Times New Roman" w:cs="Times New Roman" w:hint="cs"/>
          <w:sz w:val="26"/>
          <w:szCs w:val="26"/>
          <w:rtl/>
        </w:rPr>
        <w:t>غرام</w:t>
      </w:r>
      <w:r w:rsidR="00B01813" w:rsidRPr="00FE0B7A">
        <w:rPr>
          <w:rFonts w:ascii="Times New Roman" w:hAnsi="Times New Roman" w:cs="Times New Roman"/>
          <w:sz w:val="26"/>
          <w:szCs w:val="26"/>
        </w:rPr>
        <w:t>/</w:t>
      </w:r>
      <w:r w:rsidR="00B01813" w:rsidRPr="00FE0B7A">
        <w:rPr>
          <w:rFonts w:ascii="Times New Roman" w:hAnsi="Times New Roman" w:cs="Times New Roman" w:hint="cs"/>
          <w:sz w:val="26"/>
          <w:szCs w:val="26"/>
          <w:rtl/>
        </w:rPr>
        <w:t xml:space="preserve"> ). نأخذ الوزن المطلوب من كل مادة حس</w:t>
      </w:r>
      <w:r w:rsidR="00840402" w:rsidRPr="00FE0B7A">
        <w:rPr>
          <w:rFonts w:ascii="Times New Roman" w:hAnsi="Times New Roman" w:cs="Times New Roman" w:hint="cs"/>
          <w:sz w:val="26"/>
          <w:szCs w:val="26"/>
          <w:rtl/>
        </w:rPr>
        <w:t>ب</w:t>
      </w:r>
      <w:r w:rsidR="00B01813" w:rsidRPr="00FE0B7A">
        <w:rPr>
          <w:rFonts w:ascii="Times New Roman" w:hAnsi="Times New Roman" w:cs="Times New Roman" w:hint="cs"/>
          <w:sz w:val="26"/>
          <w:szCs w:val="26"/>
          <w:rtl/>
        </w:rPr>
        <w:t xml:space="preserve"> نسبتها في كل عينة ونقوم بعملية طحن للمادة ب</w:t>
      </w:r>
      <w:r w:rsidR="00840402" w:rsidRPr="00FE0B7A">
        <w:rPr>
          <w:rFonts w:ascii="Times New Roman" w:hAnsi="Times New Roman" w:cs="Times New Roman" w:hint="cs"/>
          <w:sz w:val="26"/>
          <w:szCs w:val="26"/>
          <w:rtl/>
        </w:rPr>
        <w:t>استخدام</w:t>
      </w:r>
      <w:r w:rsidR="00B01813" w:rsidRPr="00FE0B7A">
        <w:rPr>
          <w:rFonts w:ascii="Times New Roman" w:hAnsi="Times New Roman" w:cs="Times New Roman" w:hint="cs"/>
          <w:sz w:val="26"/>
          <w:szCs w:val="26"/>
          <w:rtl/>
        </w:rPr>
        <w:t xml:space="preserve"> مدق وجف</w:t>
      </w:r>
      <w:r w:rsidR="002138F7" w:rsidRPr="00FE0B7A">
        <w:rPr>
          <w:rFonts w:ascii="Times New Roman" w:hAnsi="Times New Roman" w:cs="Times New Roman" w:hint="cs"/>
          <w:sz w:val="26"/>
          <w:szCs w:val="26"/>
          <w:rtl/>
        </w:rPr>
        <w:t xml:space="preserve">نة </w:t>
      </w:r>
      <w:proofErr w:type="spellStart"/>
      <w:r w:rsidR="002138F7" w:rsidRPr="00FE0B7A">
        <w:rPr>
          <w:rFonts w:ascii="Times New Roman" w:hAnsi="Times New Roman" w:cs="Times New Roman" w:hint="cs"/>
          <w:sz w:val="26"/>
          <w:szCs w:val="26"/>
          <w:rtl/>
        </w:rPr>
        <w:t>بورسلانية</w:t>
      </w:r>
      <w:proofErr w:type="spellEnd"/>
      <w:r w:rsidR="002138F7" w:rsidRPr="00FE0B7A">
        <w:rPr>
          <w:rFonts w:ascii="Times New Roman" w:hAnsi="Times New Roman" w:cs="Times New Roman" w:hint="cs"/>
          <w:sz w:val="26"/>
          <w:szCs w:val="26"/>
          <w:rtl/>
        </w:rPr>
        <w:t xml:space="preserve"> ثم نضع المادة في  مجفف </w:t>
      </w:r>
      <w:r w:rsidR="00B01813" w:rsidRPr="00FE0B7A">
        <w:rPr>
          <w:rFonts w:ascii="Times New Roman" w:hAnsi="Times New Roman" w:cs="Times New Roman" w:hint="cs"/>
          <w:sz w:val="26"/>
          <w:szCs w:val="26"/>
          <w:rtl/>
        </w:rPr>
        <w:t>من اجل حفظها بعيدا عن الرطوبة وبعد ذلك نخلط المادتين مع بعضه</w:t>
      </w:r>
      <w:r w:rsidR="00840402" w:rsidRPr="00FE0B7A">
        <w:rPr>
          <w:rFonts w:ascii="Times New Roman" w:hAnsi="Times New Roman" w:cs="Times New Roman" w:hint="cs"/>
          <w:sz w:val="26"/>
          <w:szCs w:val="26"/>
          <w:rtl/>
        </w:rPr>
        <w:t>م</w:t>
      </w:r>
      <w:r w:rsidR="00B01813" w:rsidRPr="00FE0B7A">
        <w:rPr>
          <w:rFonts w:ascii="Times New Roman" w:hAnsi="Times New Roman" w:cs="Times New Roman" w:hint="cs"/>
          <w:sz w:val="26"/>
          <w:szCs w:val="26"/>
          <w:rtl/>
        </w:rPr>
        <w:t xml:space="preserve">ا البعض بشكل جيد , ثم </w:t>
      </w:r>
      <w:r w:rsidR="00B01813" w:rsidRPr="00FE0B7A">
        <w:rPr>
          <w:rFonts w:ascii="Times New Roman" w:hAnsi="Times New Roman" w:cs="Times New Roman" w:hint="cs"/>
          <w:sz w:val="26"/>
          <w:szCs w:val="26"/>
          <w:rtl/>
        </w:rPr>
        <w:lastRenderedPageBreak/>
        <w:t>تحضر العينات على شكل أقراص باستخدام مكبس يدوي.</w:t>
      </w:r>
      <w:r w:rsidR="00827FBA">
        <w:rPr>
          <w:rFonts w:ascii="Times New Roman" w:hAnsi="Times New Roman" w:cs="Times New Roman" w:hint="cs"/>
          <w:sz w:val="26"/>
          <w:szCs w:val="26"/>
          <w:rtl/>
        </w:rPr>
        <w:t>(</w:t>
      </w:r>
      <w:r w:rsidR="00BC4ABF">
        <w:rPr>
          <w:rFonts w:ascii="Times New Roman" w:hAnsi="Times New Roman" w:cs="Times New Roman" w:hint="cs"/>
          <w:sz w:val="26"/>
          <w:szCs w:val="26"/>
          <w:rtl/>
        </w:rPr>
        <w:t>إذا</w:t>
      </w:r>
      <w:r w:rsidR="00827FBA">
        <w:rPr>
          <w:rFonts w:ascii="Times New Roman" w:hAnsi="Times New Roman" w:cs="Times New Roman" w:hint="cs"/>
          <w:sz w:val="26"/>
          <w:szCs w:val="26"/>
          <w:rtl/>
        </w:rPr>
        <w:t xml:space="preserve"> وجدت رطوبة في العينة يصبح القرص غير متماسك).</w:t>
      </w:r>
    </w:p>
    <w:p w:rsidR="00695739" w:rsidRDefault="00695739" w:rsidP="00695739">
      <w:pPr>
        <w:spacing w:before="144" w:after="0" w:line="240" w:lineRule="auto"/>
        <w:rPr>
          <w:rFonts w:ascii="Times New Roman" w:hAnsi="Times New Roman" w:cs="Times New Roman"/>
          <w:sz w:val="26"/>
          <w:szCs w:val="26"/>
          <w:rtl/>
        </w:rPr>
      </w:pPr>
      <w:r>
        <w:rPr>
          <w:rFonts w:ascii="Times New Roman" w:hAnsi="Times New Roman" w:cs="Times New Roman" w:hint="cs"/>
          <w:sz w:val="26"/>
          <w:szCs w:val="26"/>
          <w:rtl/>
        </w:rPr>
        <w:t xml:space="preserve">والجدول (1) يبين </w:t>
      </w:r>
      <w:r w:rsidR="00B01813" w:rsidRPr="00FE0B7A">
        <w:rPr>
          <w:rFonts w:ascii="Times New Roman" w:hAnsi="Times New Roman" w:cs="Times New Roman" w:hint="cs"/>
          <w:sz w:val="26"/>
          <w:szCs w:val="26"/>
          <w:rtl/>
        </w:rPr>
        <w:t xml:space="preserve"> وزن </w:t>
      </w:r>
      <w:r w:rsidR="00296764" w:rsidRPr="00FE0B7A">
        <w:rPr>
          <w:rFonts w:ascii="Times New Roman" w:hAnsi="Times New Roman" w:cs="Times New Roman" w:hint="cs"/>
          <w:sz w:val="26"/>
          <w:szCs w:val="26"/>
          <w:rtl/>
        </w:rPr>
        <w:t>كلوريد الباريوم وكبريتات النحاس الثنائية</w:t>
      </w:r>
      <w:r w:rsidR="00B01813" w:rsidRPr="00FE0B7A">
        <w:rPr>
          <w:rFonts w:ascii="Times New Roman" w:hAnsi="Times New Roman" w:cs="Times New Roman" w:hint="cs"/>
          <w:sz w:val="26"/>
          <w:szCs w:val="26"/>
          <w:rtl/>
        </w:rPr>
        <w:t xml:space="preserve"> في العينات التسع وفق النسب المولية المأخوذة </w:t>
      </w:r>
    </w:p>
    <w:p w:rsidR="00090475" w:rsidRDefault="00090475" w:rsidP="00090475">
      <w:pPr>
        <w:spacing w:before="144" w:after="0" w:line="240" w:lineRule="auto"/>
        <w:jc w:val="center"/>
        <w:rPr>
          <w:rFonts w:ascii="Times New Roman" w:hAnsi="Times New Roman" w:cs="Times New Roman"/>
          <w:sz w:val="20"/>
          <w:szCs w:val="20"/>
          <w:rtl/>
        </w:rPr>
      </w:pPr>
      <w:r w:rsidRPr="00B01813">
        <w:rPr>
          <w:rFonts w:ascii="Times New Roman" w:hAnsi="Times New Roman" w:cs="Times New Roman"/>
          <w:sz w:val="20"/>
          <w:szCs w:val="20"/>
          <w:rtl/>
        </w:rPr>
        <w:t xml:space="preserve">الجدول </w:t>
      </w:r>
      <w:r w:rsidRPr="00B01813">
        <w:rPr>
          <w:rFonts w:ascii="Times New Roman" w:hAnsi="Times New Roman" w:cs="Times New Roman" w:hint="cs"/>
          <w:sz w:val="20"/>
          <w:szCs w:val="20"/>
          <w:rtl/>
        </w:rPr>
        <w:t>(1):</w:t>
      </w:r>
      <w:r w:rsidRPr="00B01813">
        <w:rPr>
          <w:rFonts w:ascii="Times New Roman" w:hAnsi="Times New Roman" w:cs="Times New Roman"/>
          <w:sz w:val="20"/>
          <w:szCs w:val="20"/>
          <w:rtl/>
        </w:rPr>
        <w:t xml:space="preserve">  يبين أوزان </w:t>
      </w:r>
      <w:r>
        <w:rPr>
          <w:rFonts w:ascii="Times New Roman" w:hAnsi="Times New Roman" w:cs="Times New Roman" w:hint="cs"/>
          <w:sz w:val="20"/>
          <w:szCs w:val="20"/>
          <w:rtl/>
        </w:rPr>
        <w:t>كلوريد الباريوم  وكبريتات النحاس في العينات المدروسة.</w:t>
      </w:r>
    </w:p>
    <w:tbl>
      <w:tblPr>
        <w:bidiVisual/>
        <w:tblW w:w="5000" w:type="pct"/>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472"/>
        <w:gridCol w:w="1472"/>
        <w:gridCol w:w="1472"/>
        <w:gridCol w:w="1472"/>
      </w:tblGrid>
      <w:tr w:rsidR="001248E5" w:rsidTr="001248E5">
        <w:trPr>
          <w:trHeight w:val="902"/>
        </w:trPr>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tl/>
              </w:rPr>
              <w:t>وزن</w:t>
            </w:r>
            <w:r w:rsidRPr="00C80E7D">
              <w:rPr>
                <w:rFonts w:asciiTheme="majorBidi" w:hAnsiTheme="majorBidi" w:cstheme="majorBidi"/>
                <w:sz w:val="24"/>
                <w:szCs w:val="24"/>
              </w:rPr>
              <w:t xml:space="preserve"> CuSO</w:t>
            </w:r>
            <w:r w:rsidRPr="00C80E7D">
              <w:rPr>
                <w:rFonts w:asciiTheme="majorBidi" w:hAnsiTheme="majorBidi" w:cstheme="majorBidi"/>
                <w:sz w:val="24"/>
                <w:szCs w:val="24"/>
                <w:vertAlign w:val="subscript"/>
              </w:rPr>
              <w:t>4</w:t>
            </w:r>
            <w:r w:rsidRPr="00C80E7D">
              <w:rPr>
                <w:rFonts w:asciiTheme="majorBidi" w:hAnsiTheme="majorBidi" w:cstheme="majorBidi"/>
                <w:sz w:val="24"/>
                <w:szCs w:val="24"/>
                <w:rtl/>
              </w:rPr>
              <w:t xml:space="preserve"> في العينة </w:t>
            </w:r>
            <w:r w:rsidRPr="00C80E7D">
              <w:rPr>
                <w:rFonts w:asciiTheme="majorBidi" w:hAnsiTheme="majorBidi" w:cstheme="majorBidi"/>
                <w:sz w:val="24"/>
                <w:szCs w:val="24"/>
              </w:rPr>
              <w:t>gr</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tl/>
              </w:rPr>
              <w:t xml:space="preserve">نسبة </w:t>
            </w:r>
            <w:r w:rsidRPr="00C80E7D">
              <w:rPr>
                <w:rFonts w:asciiTheme="majorBidi" w:hAnsiTheme="majorBidi" w:cstheme="majorBidi"/>
                <w:sz w:val="24"/>
                <w:szCs w:val="24"/>
              </w:rPr>
              <w:t>CuSO</w:t>
            </w:r>
            <w:r w:rsidRPr="00C80E7D">
              <w:rPr>
                <w:rFonts w:asciiTheme="majorBidi" w:hAnsiTheme="majorBidi" w:cstheme="majorBidi"/>
                <w:sz w:val="24"/>
                <w:szCs w:val="24"/>
                <w:vertAlign w:val="subscript"/>
              </w:rPr>
              <w:t>4</w:t>
            </w:r>
            <w:r w:rsidRPr="00C80E7D">
              <w:rPr>
                <w:rFonts w:asciiTheme="majorBidi" w:hAnsiTheme="majorBidi" w:cstheme="majorBidi"/>
                <w:sz w:val="24"/>
                <w:szCs w:val="24"/>
                <w:rtl/>
              </w:rPr>
              <w:t xml:space="preserve"> في العينة %</w:t>
            </w:r>
          </w:p>
        </w:tc>
        <w:tc>
          <w:tcPr>
            <w:tcW w:w="1000" w:type="pct"/>
            <w:tcBorders>
              <w:top w:val="single" w:sz="4" w:space="0" w:color="auto"/>
              <w:left w:val="single" w:sz="4" w:space="0" w:color="auto"/>
              <w:bottom w:val="single" w:sz="4" w:space="0" w:color="auto"/>
              <w:right w:val="single" w:sz="4" w:space="0" w:color="auto"/>
            </w:tcBorders>
            <w:hideMark/>
          </w:tcPr>
          <w:p w:rsidR="00C80E7D" w:rsidRDefault="001248E5">
            <w:pPr>
              <w:spacing w:before="144" w:after="0" w:line="240" w:lineRule="auto"/>
              <w:ind w:left="478"/>
              <w:jc w:val="center"/>
              <w:rPr>
                <w:rFonts w:asciiTheme="majorBidi" w:hAnsiTheme="majorBidi" w:cstheme="majorBidi"/>
                <w:sz w:val="24"/>
                <w:szCs w:val="24"/>
                <w:rtl/>
                <w:lang w:bidi="ar-SY"/>
              </w:rPr>
            </w:pPr>
            <w:r w:rsidRPr="00C80E7D">
              <w:rPr>
                <w:rFonts w:asciiTheme="majorBidi" w:hAnsiTheme="majorBidi" w:cstheme="majorBidi"/>
                <w:sz w:val="24"/>
                <w:szCs w:val="24"/>
                <w:rtl/>
              </w:rPr>
              <w:t xml:space="preserve">وزن </w:t>
            </w:r>
          </w:p>
          <w:p w:rsidR="001248E5" w:rsidRPr="00C80E7D" w:rsidRDefault="001248E5" w:rsidP="00C80E7D">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BaCl</w:t>
            </w:r>
            <w:r w:rsidRPr="00C80E7D">
              <w:rPr>
                <w:rFonts w:asciiTheme="majorBidi" w:hAnsiTheme="majorBidi" w:cstheme="majorBidi"/>
                <w:sz w:val="24"/>
                <w:szCs w:val="24"/>
                <w:vertAlign w:val="subscript"/>
              </w:rPr>
              <w:t>2</w:t>
            </w:r>
            <w:r w:rsidRPr="00C80E7D">
              <w:rPr>
                <w:rFonts w:asciiTheme="majorBidi" w:hAnsiTheme="majorBidi" w:cstheme="majorBidi"/>
                <w:sz w:val="24"/>
                <w:szCs w:val="24"/>
                <w:rtl/>
              </w:rPr>
              <w:t xml:space="preserve"> في العينة </w:t>
            </w:r>
            <w:r w:rsidRPr="00C80E7D">
              <w:rPr>
                <w:rFonts w:asciiTheme="majorBidi" w:hAnsiTheme="majorBidi" w:cstheme="majorBidi"/>
                <w:sz w:val="24"/>
                <w:szCs w:val="24"/>
              </w:rPr>
              <w:t>gr</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tl/>
              </w:rPr>
              <w:t xml:space="preserve">نسبة </w:t>
            </w:r>
            <w:r w:rsidRPr="00C80E7D">
              <w:rPr>
                <w:rFonts w:asciiTheme="majorBidi" w:hAnsiTheme="majorBidi" w:cstheme="majorBidi"/>
                <w:sz w:val="24"/>
                <w:szCs w:val="24"/>
              </w:rPr>
              <w:t>BaCl</w:t>
            </w:r>
            <w:r w:rsidRPr="00C80E7D">
              <w:rPr>
                <w:rFonts w:asciiTheme="majorBidi" w:hAnsiTheme="majorBidi" w:cstheme="majorBidi"/>
                <w:sz w:val="24"/>
                <w:szCs w:val="24"/>
                <w:vertAlign w:val="subscript"/>
              </w:rPr>
              <w:t>2</w:t>
            </w:r>
            <w:r w:rsidRPr="00C80E7D">
              <w:rPr>
                <w:rFonts w:asciiTheme="majorBidi" w:hAnsiTheme="majorBidi" w:cstheme="majorBidi"/>
                <w:sz w:val="24"/>
                <w:szCs w:val="24"/>
                <w:rtl/>
              </w:rPr>
              <w:t xml:space="preserve"> في العينة %</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tl/>
              </w:rPr>
              <w:t>رقم العينة</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rsidP="00C50409">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0.87</w:t>
            </w:r>
            <w:r w:rsidR="00C50409" w:rsidRPr="00C80E7D">
              <w:rPr>
                <w:rFonts w:asciiTheme="majorBidi" w:hAnsiTheme="majorBidi" w:cstheme="majorBidi"/>
                <w:sz w:val="24"/>
                <w:szCs w:val="24"/>
              </w:rPr>
              <w:t>2</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90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lang w:bidi="ar-SY"/>
              </w:rPr>
            </w:pPr>
            <w:r w:rsidRPr="00C80E7D">
              <w:rPr>
                <w:rFonts w:asciiTheme="majorBidi" w:hAnsiTheme="majorBidi" w:cstheme="majorBidi"/>
                <w:sz w:val="24"/>
                <w:szCs w:val="24"/>
              </w:rPr>
              <w:t>0.126</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10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1</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0.754</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80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0.246</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20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2</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0.642</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70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0.358</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30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3</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0.584</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60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0.466</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40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4</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0.434</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50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0.566</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50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5</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0.338</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40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0.662</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60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6</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0.248</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30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0.752</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70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7</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0.160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20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0.840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80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8</w:t>
            </w:r>
          </w:p>
        </w:tc>
      </w:tr>
      <w:tr w:rsidR="001248E5" w:rsidTr="001248E5">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0.078</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10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0.922</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rPr>
                <w:rFonts w:asciiTheme="majorBidi" w:hAnsiTheme="majorBidi" w:cstheme="majorBidi"/>
                <w:sz w:val="24"/>
                <w:szCs w:val="24"/>
              </w:rPr>
            </w:pPr>
            <w:r w:rsidRPr="00C80E7D">
              <w:rPr>
                <w:rFonts w:asciiTheme="majorBidi" w:hAnsiTheme="majorBidi" w:cstheme="majorBidi"/>
                <w:sz w:val="24"/>
                <w:szCs w:val="24"/>
              </w:rPr>
              <w:t>90</w:t>
            </w:r>
          </w:p>
        </w:tc>
        <w:tc>
          <w:tcPr>
            <w:tcW w:w="1000" w:type="pct"/>
            <w:tcBorders>
              <w:top w:val="single" w:sz="4" w:space="0" w:color="auto"/>
              <w:left w:val="single" w:sz="4" w:space="0" w:color="auto"/>
              <w:bottom w:val="single" w:sz="4" w:space="0" w:color="auto"/>
              <w:right w:val="single" w:sz="4" w:space="0" w:color="auto"/>
            </w:tcBorders>
            <w:hideMark/>
          </w:tcPr>
          <w:p w:rsidR="001248E5" w:rsidRPr="00C80E7D" w:rsidRDefault="001248E5">
            <w:pPr>
              <w:spacing w:before="144" w:after="0" w:line="240" w:lineRule="auto"/>
              <w:ind w:left="478"/>
              <w:jc w:val="center"/>
              <w:rPr>
                <w:rFonts w:asciiTheme="majorBidi" w:hAnsiTheme="majorBidi" w:cstheme="majorBidi"/>
                <w:sz w:val="24"/>
                <w:szCs w:val="24"/>
              </w:rPr>
            </w:pPr>
            <w:r w:rsidRPr="00C80E7D">
              <w:rPr>
                <w:rFonts w:asciiTheme="majorBidi" w:hAnsiTheme="majorBidi" w:cstheme="majorBidi"/>
                <w:sz w:val="24"/>
                <w:szCs w:val="24"/>
              </w:rPr>
              <w:t>9</w:t>
            </w:r>
          </w:p>
        </w:tc>
      </w:tr>
    </w:tbl>
    <w:p w:rsidR="002B2EF3" w:rsidRDefault="002B2EF3" w:rsidP="00197F35">
      <w:pPr>
        <w:spacing w:before="144" w:after="0" w:line="240" w:lineRule="auto"/>
        <w:jc w:val="center"/>
        <w:rPr>
          <w:rFonts w:ascii="Times New Roman" w:hAnsi="Times New Roman" w:cs="Times New Roman"/>
          <w:sz w:val="20"/>
          <w:szCs w:val="20"/>
          <w:rtl/>
        </w:rPr>
      </w:pPr>
    </w:p>
    <w:p w:rsidR="00173423" w:rsidRPr="00FE0B7A" w:rsidRDefault="009C284F" w:rsidP="009C284F">
      <w:pPr>
        <w:spacing w:before="144" w:after="0" w:line="240" w:lineRule="auto"/>
        <w:rPr>
          <w:rFonts w:ascii="Times New Roman" w:hAnsi="Times New Roman" w:cs="Times New Roman"/>
          <w:sz w:val="26"/>
          <w:szCs w:val="26"/>
          <w:rtl/>
          <w:lang w:bidi="ar-SY"/>
        </w:rPr>
      </w:pPr>
      <w:r w:rsidRPr="00FE0B7A">
        <w:rPr>
          <w:rFonts w:ascii="Times New Roman" w:hAnsi="Times New Roman" w:cs="Times New Roman" w:hint="cs"/>
          <w:sz w:val="26"/>
          <w:szCs w:val="26"/>
          <w:rtl/>
        </w:rPr>
        <w:t xml:space="preserve">وتم استخدام ثلاثة </w:t>
      </w:r>
      <w:r w:rsidR="00827FBA" w:rsidRPr="00FE0B7A">
        <w:rPr>
          <w:rFonts w:ascii="Times New Roman" w:hAnsi="Times New Roman" w:cs="Times New Roman" w:hint="cs"/>
          <w:sz w:val="26"/>
          <w:szCs w:val="26"/>
          <w:rtl/>
        </w:rPr>
        <w:t>إضعاف</w:t>
      </w:r>
      <w:r w:rsidRPr="00FE0B7A">
        <w:rPr>
          <w:rFonts w:ascii="Times New Roman" w:hAnsi="Times New Roman" w:cs="Times New Roman" w:hint="cs"/>
          <w:sz w:val="26"/>
          <w:szCs w:val="26"/>
          <w:rtl/>
        </w:rPr>
        <w:t xml:space="preserve"> </w:t>
      </w:r>
      <w:r w:rsidR="00827FBA" w:rsidRPr="00FE0B7A">
        <w:rPr>
          <w:rFonts w:ascii="Times New Roman" w:hAnsi="Times New Roman" w:cs="Times New Roman" w:hint="cs"/>
          <w:sz w:val="26"/>
          <w:szCs w:val="26"/>
          <w:rtl/>
        </w:rPr>
        <w:t>أوزان</w:t>
      </w:r>
      <w:r w:rsidRPr="00FE0B7A">
        <w:rPr>
          <w:rFonts w:ascii="Times New Roman" w:hAnsi="Times New Roman" w:cs="Times New Roman" w:hint="cs"/>
          <w:sz w:val="26"/>
          <w:szCs w:val="26"/>
          <w:rtl/>
        </w:rPr>
        <w:t xml:space="preserve"> المواد في كل عينة ليكون وزن كل (عينة </w:t>
      </w:r>
      <w:r w:rsidRPr="00FE0B7A">
        <w:rPr>
          <w:rFonts w:ascii="Times New Roman" w:hAnsi="Times New Roman" w:cs="Times New Roman" w:hint="cs"/>
          <w:sz w:val="26"/>
          <w:szCs w:val="26"/>
          <w:rtl/>
          <w:lang w:bidi="ar-SY"/>
        </w:rPr>
        <w:t>3غرام).</w:t>
      </w:r>
      <w:r w:rsidR="00827FBA">
        <w:rPr>
          <w:rFonts w:ascii="Times New Roman" w:hAnsi="Times New Roman" w:cs="Times New Roman" w:hint="cs"/>
          <w:sz w:val="26"/>
          <w:szCs w:val="26"/>
          <w:rtl/>
          <w:lang w:bidi="ar-SY"/>
        </w:rPr>
        <w:t>(نأخذ 3 غرام بحيث تكون العينة الواحدة كافية لإجراء عدة تحاليل ).</w:t>
      </w:r>
    </w:p>
    <w:p w:rsidR="00C50409" w:rsidRPr="00FE0B7A" w:rsidRDefault="00C50409" w:rsidP="009C284F">
      <w:pPr>
        <w:spacing w:before="144" w:after="0" w:line="240" w:lineRule="auto"/>
        <w:rPr>
          <w:rFonts w:ascii="Times New Roman" w:hAnsi="Times New Roman" w:cs="Times New Roman"/>
          <w:sz w:val="26"/>
          <w:szCs w:val="26"/>
          <w:rtl/>
          <w:lang w:bidi="ar-SY"/>
        </w:rPr>
      </w:pPr>
    </w:p>
    <w:p w:rsidR="00E023EC" w:rsidRPr="00FE0B7A" w:rsidRDefault="002138F7" w:rsidP="002138F7">
      <w:pPr>
        <w:rPr>
          <w:sz w:val="26"/>
          <w:szCs w:val="26"/>
          <w:rtl/>
        </w:rPr>
      </w:pPr>
      <w:r w:rsidRPr="00FE0B7A">
        <w:rPr>
          <w:rFonts w:hint="cs"/>
          <w:sz w:val="26"/>
          <w:szCs w:val="26"/>
          <w:rtl/>
        </w:rPr>
        <w:t>1</w:t>
      </w:r>
      <w:r w:rsidR="00B01813" w:rsidRPr="00FE0B7A">
        <w:rPr>
          <w:rFonts w:hint="cs"/>
          <w:sz w:val="26"/>
          <w:szCs w:val="26"/>
          <w:rtl/>
        </w:rPr>
        <w:t xml:space="preserve"> -</w:t>
      </w:r>
      <w:r w:rsidRPr="00FE0B7A">
        <w:rPr>
          <w:rFonts w:hint="cs"/>
          <w:sz w:val="26"/>
          <w:szCs w:val="26"/>
          <w:rtl/>
        </w:rPr>
        <w:t>3</w:t>
      </w:r>
      <w:r w:rsidR="00B01813" w:rsidRPr="00FE0B7A">
        <w:rPr>
          <w:rFonts w:hint="cs"/>
          <w:sz w:val="26"/>
          <w:szCs w:val="26"/>
          <w:rtl/>
        </w:rPr>
        <w:t xml:space="preserve"> -</w:t>
      </w:r>
      <w:r w:rsidRPr="00FE0B7A">
        <w:rPr>
          <w:rFonts w:hint="cs"/>
          <w:sz w:val="26"/>
          <w:szCs w:val="26"/>
          <w:rtl/>
        </w:rPr>
        <w:t>2-</w:t>
      </w:r>
      <w:r w:rsidR="00B01813" w:rsidRPr="00FE0B7A">
        <w:rPr>
          <w:rFonts w:hint="cs"/>
          <w:sz w:val="26"/>
          <w:szCs w:val="26"/>
          <w:rtl/>
        </w:rPr>
        <w:t xml:space="preserve"> تم خلط العينات وطحنها يدويا بشكل جيد.</w:t>
      </w:r>
    </w:p>
    <w:p w:rsidR="00B01813" w:rsidRPr="00FE0B7A" w:rsidRDefault="002138F7" w:rsidP="002138F7">
      <w:pPr>
        <w:rPr>
          <w:sz w:val="26"/>
          <w:szCs w:val="26"/>
          <w:rtl/>
          <w:lang w:bidi="ar-SY"/>
        </w:rPr>
      </w:pPr>
      <w:r w:rsidRPr="00FE0B7A">
        <w:rPr>
          <w:rFonts w:hint="cs"/>
          <w:sz w:val="26"/>
          <w:szCs w:val="26"/>
          <w:rtl/>
        </w:rPr>
        <w:t>1</w:t>
      </w:r>
      <w:r w:rsidR="00B01813" w:rsidRPr="00FE0B7A">
        <w:rPr>
          <w:rFonts w:hint="cs"/>
          <w:sz w:val="26"/>
          <w:szCs w:val="26"/>
          <w:rtl/>
        </w:rPr>
        <w:t xml:space="preserve"> -3 -</w:t>
      </w:r>
      <w:r w:rsidRPr="00FE0B7A">
        <w:rPr>
          <w:rFonts w:hint="cs"/>
          <w:sz w:val="26"/>
          <w:szCs w:val="26"/>
          <w:rtl/>
        </w:rPr>
        <w:t>3-</w:t>
      </w:r>
      <w:r w:rsidR="00B01813" w:rsidRPr="00FE0B7A">
        <w:rPr>
          <w:sz w:val="26"/>
          <w:szCs w:val="26"/>
          <w:rtl/>
          <w:lang w:bidi="ar-SY"/>
        </w:rPr>
        <w:t>ت</w:t>
      </w:r>
      <w:r w:rsidR="00B01813" w:rsidRPr="00FE0B7A">
        <w:rPr>
          <w:rFonts w:hint="cs"/>
          <w:sz w:val="26"/>
          <w:szCs w:val="26"/>
          <w:rtl/>
          <w:lang w:bidi="ar-SY"/>
        </w:rPr>
        <w:t>ح</w:t>
      </w:r>
      <w:r w:rsidR="00B01813" w:rsidRPr="00FE0B7A">
        <w:rPr>
          <w:sz w:val="26"/>
          <w:szCs w:val="26"/>
          <w:rtl/>
          <w:lang w:bidi="ar-SY"/>
        </w:rPr>
        <w:t>ضر العينات بشكل أقراص باستخدام ضاغط هيدروليكي</w:t>
      </w:r>
      <w:r w:rsidR="00B01813" w:rsidRPr="00FE0B7A">
        <w:rPr>
          <w:rFonts w:hint="cs"/>
          <w:sz w:val="26"/>
          <w:szCs w:val="26"/>
          <w:rtl/>
          <w:lang w:bidi="ar-SY"/>
        </w:rPr>
        <w:t xml:space="preserve"> يدوي</w:t>
      </w:r>
      <w:r w:rsidR="00B01813" w:rsidRPr="00FE0B7A">
        <w:rPr>
          <w:sz w:val="26"/>
          <w:szCs w:val="26"/>
          <w:rtl/>
          <w:lang w:bidi="ar-SY"/>
        </w:rPr>
        <w:t>.</w:t>
      </w:r>
    </w:p>
    <w:p w:rsidR="009E60DC" w:rsidRPr="00FE0B7A" w:rsidRDefault="002138F7" w:rsidP="00DD33CA">
      <w:pPr>
        <w:rPr>
          <w:sz w:val="26"/>
          <w:szCs w:val="26"/>
          <w:rtl/>
          <w:lang w:bidi="ar-SY"/>
        </w:rPr>
      </w:pPr>
      <w:r w:rsidRPr="00FE0B7A">
        <w:rPr>
          <w:rFonts w:hint="cs"/>
          <w:sz w:val="26"/>
          <w:szCs w:val="26"/>
          <w:rtl/>
          <w:lang w:bidi="ar-SY"/>
        </w:rPr>
        <w:t>1</w:t>
      </w:r>
      <w:r w:rsidR="00B01813" w:rsidRPr="00FE0B7A">
        <w:rPr>
          <w:rFonts w:hint="cs"/>
          <w:sz w:val="26"/>
          <w:szCs w:val="26"/>
          <w:rtl/>
          <w:lang w:bidi="ar-SY"/>
        </w:rPr>
        <w:t xml:space="preserve"> - </w:t>
      </w:r>
      <w:r w:rsidRPr="00FE0B7A">
        <w:rPr>
          <w:rFonts w:hint="cs"/>
          <w:sz w:val="26"/>
          <w:szCs w:val="26"/>
          <w:rtl/>
          <w:lang w:bidi="ar-SY"/>
        </w:rPr>
        <w:t>3</w:t>
      </w:r>
      <w:r w:rsidR="00B01813" w:rsidRPr="00FE0B7A">
        <w:rPr>
          <w:rFonts w:hint="cs"/>
          <w:sz w:val="26"/>
          <w:szCs w:val="26"/>
          <w:rtl/>
          <w:lang w:bidi="ar-SY"/>
        </w:rPr>
        <w:t>-</w:t>
      </w:r>
      <w:r w:rsidRPr="00FE0B7A">
        <w:rPr>
          <w:rFonts w:hint="cs"/>
          <w:sz w:val="26"/>
          <w:szCs w:val="26"/>
          <w:rtl/>
          <w:lang w:bidi="ar-SY"/>
        </w:rPr>
        <w:t>4-تسخن</w:t>
      </w:r>
      <w:r w:rsidR="00B01813" w:rsidRPr="00FE0B7A">
        <w:rPr>
          <w:rFonts w:hint="cs"/>
          <w:sz w:val="26"/>
          <w:szCs w:val="26"/>
          <w:rtl/>
          <w:lang w:bidi="ar-SY"/>
        </w:rPr>
        <w:t xml:space="preserve"> العينات في مرمدة عند درجات حرارة </w:t>
      </w:r>
      <w:r w:rsidR="00DD33CA" w:rsidRPr="00FE0B7A">
        <w:rPr>
          <w:rFonts w:hint="cs"/>
          <w:sz w:val="26"/>
          <w:szCs w:val="26"/>
          <w:rtl/>
          <w:lang w:bidi="ar-SY"/>
        </w:rPr>
        <w:t>(</w:t>
      </w:r>
      <w:r w:rsidR="00DD33CA" w:rsidRPr="00FE0B7A">
        <w:rPr>
          <w:rFonts w:asciiTheme="majorBidi" w:hAnsiTheme="majorBidi" w:cstheme="majorBidi"/>
          <w:sz w:val="26"/>
          <w:szCs w:val="26"/>
          <w:lang w:bidi="ar-SY"/>
        </w:rPr>
        <w:t>600</w:t>
      </w:r>
      <w:r w:rsidR="00DD33CA" w:rsidRPr="00FE0B7A">
        <w:rPr>
          <w:sz w:val="26"/>
          <w:szCs w:val="26"/>
          <w:vertAlign w:val="superscript"/>
          <w:lang w:bidi="ar-SY"/>
        </w:rPr>
        <w:t>0</w:t>
      </w:r>
      <w:r w:rsidR="00DD33CA" w:rsidRPr="00FE0B7A">
        <w:rPr>
          <w:rFonts w:hint="cs"/>
          <w:sz w:val="26"/>
          <w:szCs w:val="26"/>
          <w:rtl/>
          <w:lang w:bidi="ar-SY"/>
        </w:rPr>
        <w:t xml:space="preserve">) </w:t>
      </w:r>
      <w:proofErr w:type="spellStart"/>
      <w:r w:rsidR="00DD33CA" w:rsidRPr="00FE0B7A">
        <w:rPr>
          <w:rFonts w:hint="cs"/>
          <w:sz w:val="26"/>
          <w:szCs w:val="26"/>
          <w:rtl/>
          <w:lang w:bidi="ar-SY"/>
        </w:rPr>
        <w:t>سليسيوس</w:t>
      </w:r>
      <w:proofErr w:type="spellEnd"/>
      <w:r w:rsidR="00DD33CA" w:rsidRPr="00FE0B7A">
        <w:rPr>
          <w:rFonts w:hint="cs"/>
          <w:sz w:val="26"/>
          <w:szCs w:val="26"/>
          <w:rtl/>
          <w:lang w:bidi="ar-SY"/>
        </w:rPr>
        <w:t>.</w:t>
      </w:r>
    </w:p>
    <w:p w:rsidR="00B01813" w:rsidRPr="00FE0B7A" w:rsidRDefault="002138F7" w:rsidP="00B01813">
      <w:pPr>
        <w:rPr>
          <w:rFonts w:asciiTheme="majorBidi" w:hAnsiTheme="majorBidi" w:cstheme="majorBidi"/>
          <w:sz w:val="26"/>
          <w:szCs w:val="26"/>
          <w:rtl/>
        </w:rPr>
      </w:pPr>
      <w:r w:rsidRPr="00FE0B7A">
        <w:rPr>
          <w:rFonts w:hint="cs"/>
          <w:sz w:val="26"/>
          <w:szCs w:val="26"/>
          <w:rtl/>
        </w:rPr>
        <w:t>1</w:t>
      </w:r>
      <w:r w:rsidR="00B01813" w:rsidRPr="00FE0B7A">
        <w:rPr>
          <w:rFonts w:hint="cs"/>
          <w:sz w:val="26"/>
          <w:szCs w:val="26"/>
          <w:rtl/>
        </w:rPr>
        <w:t xml:space="preserve"> -</w:t>
      </w:r>
      <w:r w:rsidRPr="00FE0B7A">
        <w:rPr>
          <w:rFonts w:hint="cs"/>
          <w:sz w:val="26"/>
          <w:szCs w:val="26"/>
          <w:rtl/>
        </w:rPr>
        <w:t>3-</w:t>
      </w:r>
      <w:r w:rsidR="00B01813" w:rsidRPr="00FE0B7A">
        <w:rPr>
          <w:rFonts w:hint="cs"/>
          <w:sz w:val="26"/>
          <w:szCs w:val="26"/>
          <w:rtl/>
        </w:rPr>
        <w:t xml:space="preserve"> 5- </w:t>
      </w:r>
      <w:r w:rsidR="00B01813" w:rsidRPr="00FE0B7A">
        <w:rPr>
          <w:rFonts w:asciiTheme="majorBidi" w:hAnsiTheme="majorBidi" w:cstheme="majorBidi"/>
          <w:sz w:val="26"/>
          <w:szCs w:val="26"/>
          <w:rtl/>
        </w:rPr>
        <w:t xml:space="preserve">حللت  العينات باستخدام </w:t>
      </w:r>
      <w:r w:rsidR="00B01813" w:rsidRPr="00FE0B7A">
        <w:rPr>
          <w:rFonts w:asciiTheme="majorBidi" w:hAnsiTheme="majorBidi" w:cstheme="majorBidi"/>
          <w:sz w:val="26"/>
          <w:szCs w:val="26"/>
        </w:rPr>
        <w:t>XRD</w:t>
      </w:r>
      <w:r w:rsidR="00B01813" w:rsidRPr="00FE0B7A">
        <w:rPr>
          <w:rFonts w:asciiTheme="majorBidi" w:hAnsiTheme="majorBidi" w:cstheme="majorBidi"/>
          <w:sz w:val="26"/>
          <w:szCs w:val="26"/>
          <w:rtl/>
        </w:rPr>
        <w:t xml:space="preserve"> .</w:t>
      </w:r>
    </w:p>
    <w:p w:rsidR="00173423" w:rsidRPr="00FE0B7A" w:rsidRDefault="002138F7" w:rsidP="002138F7">
      <w:pPr>
        <w:rPr>
          <w:rFonts w:asciiTheme="majorBidi" w:hAnsiTheme="majorBidi" w:cstheme="majorBidi"/>
          <w:sz w:val="26"/>
          <w:szCs w:val="26"/>
          <w:rtl/>
        </w:rPr>
      </w:pPr>
      <w:r w:rsidRPr="00FE0B7A">
        <w:rPr>
          <w:rFonts w:asciiTheme="majorBidi" w:hAnsiTheme="majorBidi" w:cstheme="majorBidi"/>
          <w:sz w:val="26"/>
          <w:szCs w:val="26"/>
          <w:rtl/>
        </w:rPr>
        <w:t>1</w:t>
      </w:r>
      <w:r w:rsidR="00173423" w:rsidRPr="00FE0B7A">
        <w:rPr>
          <w:rFonts w:asciiTheme="majorBidi" w:hAnsiTheme="majorBidi" w:cstheme="majorBidi"/>
          <w:sz w:val="26"/>
          <w:szCs w:val="26"/>
          <w:rtl/>
        </w:rPr>
        <w:t xml:space="preserve"> - </w:t>
      </w:r>
      <w:r w:rsidRPr="00FE0B7A">
        <w:rPr>
          <w:rFonts w:asciiTheme="majorBidi" w:hAnsiTheme="majorBidi" w:cstheme="majorBidi"/>
          <w:sz w:val="26"/>
          <w:szCs w:val="26"/>
          <w:rtl/>
        </w:rPr>
        <w:t>3</w:t>
      </w:r>
      <w:r w:rsidR="00173423" w:rsidRPr="00FE0B7A">
        <w:rPr>
          <w:rFonts w:asciiTheme="majorBidi" w:hAnsiTheme="majorBidi" w:cstheme="majorBidi"/>
          <w:sz w:val="26"/>
          <w:szCs w:val="26"/>
          <w:rtl/>
        </w:rPr>
        <w:t>-</w:t>
      </w:r>
      <w:r w:rsidRPr="00FE0B7A">
        <w:rPr>
          <w:rFonts w:asciiTheme="majorBidi" w:hAnsiTheme="majorBidi" w:cstheme="majorBidi"/>
          <w:sz w:val="26"/>
          <w:szCs w:val="26"/>
          <w:rtl/>
        </w:rPr>
        <w:t>6-</w:t>
      </w:r>
      <w:r w:rsidR="00173423" w:rsidRPr="00FE0B7A">
        <w:rPr>
          <w:rFonts w:asciiTheme="majorBidi" w:hAnsiTheme="majorBidi" w:cstheme="majorBidi"/>
          <w:sz w:val="26"/>
          <w:szCs w:val="26"/>
          <w:rtl/>
        </w:rPr>
        <w:t xml:space="preserve"> استخدم جهاز </w:t>
      </w:r>
      <w:r w:rsidR="00173423" w:rsidRPr="00FE0B7A">
        <w:rPr>
          <w:rFonts w:asciiTheme="majorBidi" w:hAnsiTheme="majorBidi" w:cstheme="majorBidi"/>
          <w:sz w:val="26"/>
          <w:szCs w:val="26"/>
        </w:rPr>
        <w:t>DTA</w:t>
      </w:r>
      <w:r w:rsidR="00173423" w:rsidRPr="00FE0B7A">
        <w:rPr>
          <w:rFonts w:asciiTheme="majorBidi" w:hAnsiTheme="majorBidi" w:cstheme="majorBidi"/>
          <w:sz w:val="26"/>
          <w:szCs w:val="26"/>
          <w:rtl/>
        </w:rPr>
        <w:t xml:space="preserve"> لمعرفة التحولات </w:t>
      </w:r>
      <w:proofErr w:type="spellStart"/>
      <w:r w:rsidR="00173423" w:rsidRPr="00FE0B7A">
        <w:rPr>
          <w:rFonts w:asciiTheme="majorBidi" w:hAnsiTheme="majorBidi" w:cstheme="majorBidi"/>
          <w:sz w:val="26"/>
          <w:szCs w:val="26"/>
          <w:rtl/>
        </w:rPr>
        <w:t>الطورية</w:t>
      </w:r>
      <w:proofErr w:type="spellEnd"/>
      <w:r w:rsidR="00173423" w:rsidRPr="00FE0B7A">
        <w:rPr>
          <w:rFonts w:asciiTheme="majorBidi" w:hAnsiTheme="majorBidi" w:cstheme="majorBidi"/>
          <w:sz w:val="26"/>
          <w:szCs w:val="26"/>
          <w:rtl/>
        </w:rPr>
        <w:t xml:space="preserve"> للمركبات المدروسة.</w:t>
      </w:r>
    </w:p>
    <w:p w:rsidR="008555F0" w:rsidRPr="00FE0B7A" w:rsidRDefault="008555F0" w:rsidP="002138F7">
      <w:pPr>
        <w:rPr>
          <w:rFonts w:asciiTheme="majorBidi" w:hAnsiTheme="majorBidi" w:cstheme="majorBidi"/>
          <w:sz w:val="26"/>
          <w:szCs w:val="26"/>
          <w:rtl/>
        </w:rPr>
      </w:pPr>
      <w:r w:rsidRPr="00FE0B7A">
        <w:rPr>
          <w:rFonts w:asciiTheme="majorBidi" w:hAnsiTheme="majorBidi" w:cstheme="majorBidi" w:hint="cs"/>
          <w:sz w:val="26"/>
          <w:szCs w:val="26"/>
          <w:rtl/>
        </w:rPr>
        <w:lastRenderedPageBreak/>
        <w:t>1-3-7- استخدام جهاز تحديد نقطة الانصهار.</w:t>
      </w:r>
    </w:p>
    <w:p w:rsidR="00695739" w:rsidRPr="00DD33CA" w:rsidRDefault="00FC6FD6" w:rsidP="00827FBA">
      <w:pPr>
        <w:rPr>
          <w:rFonts w:asciiTheme="majorBidi" w:hAnsiTheme="majorBidi" w:cstheme="majorBidi"/>
          <w:sz w:val="24"/>
          <w:szCs w:val="24"/>
          <w:rtl/>
        </w:rPr>
      </w:pPr>
      <w:r w:rsidRPr="00FE0B7A">
        <w:rPr>
          <w:rFonts w:asciiTheme="majorBidi" w:hAnsiTheme="majorBidi" w:cstheme="majorBidi" w:hint="cs"/>
          <w:sz w:val="26"/>
          <w:szCs w:val="26"/>
          <w:rtl/>
        </w:rPr>
        <w:t xml:space="preserve">1-3-8- استخدام جهاز </w:t>
      </w:r>
      <w:r w:rsidRPr="00FE0B7A">
        <w:rPr>
          <w:rFonts w:asciiTheme="majorBidi" w:hAnsiTheme="majorBidi" w:cstheme="majorBidi"/>
          <w:sz w:val="26"/>
          <w:szCs w:val="26"/>
        </w:rPr>
        <w:t>EDX</w:t>
      </w:r>
      <w:r w:rsidR="00827FBA">
        <w:rPr>
          <w:rFonts w:asciiTheme="majorBidi" w:hAnsiTheme="majorBidi" w:cstheme="majorBidi"/>
          <w:sz w:val="26"/>
          <w:szCs w:val="26"/>
        </w:rPr>
        <w:t>,</w:t>
      </w:r>
      <w:r w:rsidRPr="00FE0B7A">
        <w:rPr>
          <w:rFonts w:asciiTheme="majorBidi" w:hAnsiTheme="majorBidi" w:cstheme="majorBidi"/>
          <w:sz w:val="26"/>
          <w:szCs w:val="26"/>
        </w:rPr>
        <w:t>SEM</w:t>
      </w:r>
      <w:r w:rsidRPr="00FE0B7A">
        <w:rPr>
          <w:rFonts w:asciiTheme="majorBidi" w:hAnsiTheme="majorBidi" w:cstheme="majorBidi" w:hint="cs"/>
          <w:sz w:val="26"/>
          <w:szCs w:val="26"/>
          <w:rtl/>
        </w:rPr>
        <w:t xml:space="preserve"> </w:t>
      </w:r>
      <w:r w:rsidR="00827FBA">
        <w:rPr>
          <w:rFonts w:asciiTheme="majorBidi" w:hAnsiTheme="majorBidi" w:cstheme="majorBidi" w:hint="cs"/>
          <w:sz w:val="26"/>
          <w:szCs w:val="26"/>
          <w:rtl/>
        </w:rPr>
        <w:t>.</w:t>
      </w:r>
    </w:p>
    <w:p w:rsidR="00173423" w:rsidRPr="00FE0B7A" w:rsidRDefault="00EC6325" w:rsidP="00173423">
      <w:pPr>
        <w:spacing w:after="0" w:line="240" w:lineRule="auto"/>
        <w:jc w:val="both"/>
        <w:rPr>
          <w:rFonts w:ascii="Simplified Arabic" w:hAnsi="Simplified Arabic" w:cs="Simplified Arabic"/>
          <w:b/>
          <w:bCs/>
          <w:sz w:val="26"/>
          <w:szCs w:val="26"/>
          <w:rtl/>
        </w:rPr>
      </w:pPr>
      <w:r w:rsidRPr="00FE0B7A">
        <w:rPr>
          <w:rFonts w:ascii="Simplified Arabic" w:hAnsi="Simplified Arabic" w:cs="Simplified Arabic" w:hint="cs"/>
          <w:b/>
          <w:bCs/>
          <w:sz w:val="26"/>
          <w:szCs w:val="26"/>
          <w:rtl/>
        </w:rPr>
        <w:t>2</w:t>
      </w:r>
      <w:r w:rsidR="00173423" w:rsidRPr="00FE0B7A">
        <w:rPr>
          <w:rFonts w:ascii="Simplified Arabic" w:hAnsi="Simplified Arabic" w:cs="Simplified Arabic" w:hint="cs"/>
          <w:b/>
          <w:bCs/>
          <w:sz w:val="26"/>
          <w:szCs w:val="26"/>
          <w:rtl/>
        </w:rPr>
        <w:t>-</w:t>
      </w:r>
      <w:r w:rsidR="00173423" w:rsidRPr="00FE0B7A">
        <w:rPr>
          <w:rFonts w:ascii="Simplified Arabic" w:hAnsi="Simplified Arabic" w:cs="Simplified Arabic"/>
          <w:b/>
          <w:bCs/>
          <w:sz w:val="26"/>
          <w:szCs w:val="26"/>
          <w:rtl/>
        </w:rPr>
        <w:t>النتائج والمناقشة</w:t>
      </w:r>
    </w:p>
    <w:p w:rsidR="00173423" w:rsidRPr="00FE0B7A" w:rsidRDefault="00EC6325" w:rsidP="00EC6325">
      <w:pPr>
        <w:rPr>
          <w:rFonts w:asciiTheme="majorBidi" w:hAnsiTheme="majorBidi" w:cstheme="majorBidi"/>
          <w:b/>
          <w:bCs/>
          <w:sz w:val="26"/>
          <w:szCs w:val="26"/>
          <w:rtl/>
          <w:lang w:bidi="ar-SY"/>
        </w:rPr>
      </w:pPr>
      <w:r w:rsidRPr="00FE0B7A">
        <w:rPr>
          <w:rFonts w:asciiTheme="majorBidi" w:hAnsiTheme="majorBidi" w:cstheme="majorBidi"/>
          <w:b/>
          <w:bCs/>
          <w:sz w:val="26"/>
          <w:szCs w:val="26"/>
          <w:rtl/>
        </w:rPr>
        <w:t>2</w:t>
      </w:r>
      <w:r w:rsidR="00173423" w:rsidRPr="00FE0B7A">
        <w:rPr>
          <w:rFonts w:asciiTheme="majorBidi" w:hAnsiTheme="majorBidi" w:cstheme="majorBidi"/>
          <w:b/>
          <w:bCs/>
          <w:sz w:val="26"/>
          <w:szCs w:val="26"/>
          <w:rtl/>
        </w:rPr>
        <w:t xml:space="preserve"> - 1- </w:t>
      </w:r>
      <w:r w:rsidRPr="00FE0B7A">
        <w:rPr>
          <w:rFonts w:asciiTheme="majorBidi" w:hAnsiTheme="majorBidi" w:cstheme="majorBidi"/>
          <w:b/>
          <w:bCs/>
          <w:sz w:val="26"/>
          <w:szCs w:val="26"/>
          <w:rtl/>
        </w:rPr>
        <w:t xml:space="preserve">دراسة مطيافية الأشعة السينية </w:t>
      </w:r>
      <w:r w:rsidRPr="00FE0B7A">
        <w:rPr>
          <w:rFonts w:asciiTheme="majorBidi" w:hAnsiTheme="majorBidi" w:cstheme="majorBidi"/>
          <w:b/>
          <w:bCs/>
          <w:sz w:val="26"/>
          <w:szCs w:val="26"/>
          <w:lang w:bidi="ar-SY"/>
        </w:rPr>
        <w:t>XRD</w:t>
      </w:r>
    </w:p>
    <w:p w:rsidR="00EC6325" w:rsidRPr="00FE0B7A" w:rsidRDefault="00EC6325" w:rsidP="002B2EF3">
      <w:pPr>
        <w:rPr>
          <w:rFonts w:asciiTheme="majorBidi" w:hAnsiTheme="majorBidi" w:cstheme="majorBidi"/>
          <w:sz w:val="26"/>
          <w:szCs w:val="26"/>
          <w:rtl/>
          <w:lang w:bidi="ar-SY"/>
        </w:rPr>
      </w:pPr>
      <w:r w:rsidRPr="00FE0B7A">
        <w:rPr>
          <w:rFonts w:asciiTheme="majorBidi" w:hAnsiTheme="majorBidi" w:cstheme="majorBidi"/>
          <w:sz w:val="26"/>
          <w:szCs w:val="26"/>
          <w:rtl/>
          <w:lang w:bidi="ar-SY"/>
        </w:rPr>
        <w:t xml:space="preserve">تمت دراسة العينات التسع المدروسة بالإضافة لطيفي </w:t>
      </w:r>
      <w:r w:rsidR="002B2EF3" w:rsidRPr="00FE0B7A">
        <w:rPr>
          <w:rFonts w:asciiTheme="majorBidi" w:hAnsiTheme="majorBidi" w:cstheme="majorBidi" w:hint="cs"/>
          <w:sz w:val="26"/>
          <w:szCs w:val="26"/>
          <w:rtl/>
          <w:lang w:bidi="ar-SY"/>
        </w:rPr>
        <w:t>كلوريد الباريوم مع كبريتات النحاس</w:t>
      </w:r>
      <w:r w:rsidRPr="00FE0B7A">
        <w:rPr>
          <w:rFonts w:asciiTheme="majorBidi" w:hAnsiTheme="majorBidi" w:cstheme="majorBidi"/>
          <w:sz w:val="26"/>
          <w:szCs w:val="26"/>
          <w:rtl/>
          <w:lang w:bidi="ar-SY"/>
        </w:rPr>
        <w:t xml:space="preserve"> باستخدام جهاز انعراج الأشعة السينية </w:t>
      </w:r>
      <w:r w:rsidRPr="00FE0B7A">
        <w:rPr>
          <w:rFonts w:asciiTheme="majorBidi" w:hAnsiTheme="majorBidi" w:cstheme="majorBidi"/>
          <w:sz w:val="26"/>
          <w:szCs w:val="26"/>
          <w:lang w:bidi="ar-SY"/>
        </w:rPr>
        <w:t>XRD</w:t>
      </w:r>
      <w:r w:rsidRPr="00FE0B7A">
        <w:rPr>
          <w:rFonts w:asciiTheme="majorBidi" w:hAnsiTheme="majorBidi" w:cstheme="majorBidi"/>
          <w:sz w:val="26"/>
          <w:szCs w:val="26"/>
          <w:rtl/>
          <w:lang w:bidi="ar-SY"/>
        </w:rPr>
        <w:t xml:space="preserve"> وكانت النتائج وفق الآتي: </w:t>
      </w:r>
    </w:p>
    <w:p w:rsidR="00173423" w:rsidRPr="00FE0B7A" w:rsidRDefault="00EC6325" w:rsidP="00DD33CA">
      <w:pPr>
        <w:rPr>
          <w:rFonts w:asciiTheme="majorBidi" w:hAnsiTheme="majorBidi" w:cstheme="majorBidi"/>
          <w:sz w:val="26"/>
          <w:szCs w:val="26"/>
          <w:rtl/>
          <w:lang w:bidi="ar-SY"/>
        </w:rPr>
      </w:pPr>
      <w:r w:rsidRPr="00FE0B7A">
        <w:rPr>
          <w:rFonts w:asciiTheme="majorBidi" w:hAnsiTheme="majorBidi" w:cstheme="majorBidi"/>
          <w:sz w:val="26"/>
          <w:szCs w:val="26"/>
          <w:rtl/>
          <w:lang w:bidi="ar-SY"/>
        </w:rPr>
        <w:t xml:space="preserve">تتضمن الأشكال من (1) وحتى (11) طيوف انعراج الأشعة السينية </w:t>
      </w:r>
      <w:r w:rsidRPr="00FE0B7A">
        <w:rPr>
          <w:rFonts w:asciiTheme="majorBidi" w:hAnsiTheme="majorBidi" w:cstheme="majorBidi"/>
          <w:sz w:val="26"/>
          <w:szCs w:val="26"/>
          <w:lang w:bidi="ar-SY"/>
        </w:rPr>
        <w:t>XRD</w:t>
      </w:r>
      <w:r w:rsidRPr="00FE0B7A">
        <w:rPr>
          <w:rFonts w:asciiTheme="majorBidi" w:hAnsiTheme="majorBidi" w:cstheme="majorBidi"/>
          <w:sz w:val="26"/>
          <w:szCs w:val="26"/>
          <w:rtl/>
          <w:lang w:bidi="ar-SY"/>
        </w:rPr>
        <w:t xml:space="preserve"> للعينات التسع المدروسة بالإضافة لطيوف </w:t>
      </w:r>
      <w:r w:rsidR="00DD33CA" w:rsidRPr="00FE0B7A">
        <w:rPr>
          <w:rFonts w:asciiTheme="majorBidi" w:hAnsiTheme="majorBidi" w:cstheme="majorBidi" w:hint="cs"/>
          <w:sz w:val="26"/>
          <w:szCs w:val="26"/>
          <w:rtl/>
          <w:lang w:bidi="ar-SY"/>
        </w:rPr>
        <w:t xml:space="preserve">كلوريد الباريوم </w:t>
      </w:r>
      <w:r w:rsidR="00C80E7D" w:rsidRPr="00FE0B7A">
        <w:rPr>
          <w:rFonts w:asciiTheme="majorBidi" w:hAnsiTheme="majorBidi" w:cstheme="majorBidi" w:hint="cs"/>
          <w:sz w:val="26"/>
          <w:szCs w:val="26"/>
          <w:rtl/>
          <w:lang w:bidi="ar-SY"/>
        </w:rPr>
        <w:t>وكبريتات</w:t>
      </w:r>
      <w:r w:rsidR="00DD33CA" w:rsidRPr="00FE0B7A">
        <w:rPr>
          <w:rFonts w:asciiTheme="majorBidi" w:hAnsiTheme="majorBidi" w:cstheme="majorBidi" w:hint="cs"/>
          <w:sz w:val="26"/>
          <w:szCs w:val="26"/>
          <w:rtl/>
          <w:lang w:bidi="ar-SY"/>
        </w:rPr>
        <w:t xml:space="preserve"> النحاس الثنائية النقية للمقارنة.</w:t>
      </w:r>
    </w:p>
    <w:p w:rsidR="00531756" w:rsidRDefault="00DD33CA" w:rsidP="00173423">
      <w:pPr>
        <w:jc w:val="center"/>
        <w:rPr>
          <w:sz w:val="24"/>
          <w:szCs w:val="24"/>
          <w:rtl/>
          <w:lang w:bidi="ar-SY"/>
        </w:rPr>
      </w:pPr>
      <w:r>
        <w:object w:dxaOrig="15060" w:dyaOrig="10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85pt;height:221.95pt" o:ole="">
            <v:imagedata r:id="rId9" o:title=""/>
          </v:shape>
          <o:OLEObject Type="Embed" ProgID="PBrush" ShapeID="_x0000_i1025" DrawAspect="Content" ObjectID="_1690455327" r:id="rId10"/>
        </w:object>
      </w:r>
    </w:p>
    <w:p w:rsidR="00531756" w:rsidRPr="00531756" w:rsidRDefault="00531756" w:rsidP="00DD33CA">
      <w:pPr>
        <w:jc w:val="center"/>
        <w:rPr>
          <w:sz w:val="20"/>
          <w:szCs w:val="20"/>
          <w:rtl/>
        </w:rPr>
      </w:pPr>
      <w:r w:rsidRPr="00531756">
        <w:rPr>
          <w:rFonts w:hint="cs"/>
          <w:sz w:val="20"/>
          <w:szCs w:val="20"/>
          <w:rtl/>
        </w:rPr>
        <w:t xml:space="preserve">الشكل (1) : يوضح طيف عينة </w:t>
      </w:r>
      <w:r w:rsidR="00DD33CA">
        <w:rPr>
          <w:rFonts w:hint="cs"/>
          <w:sz w:val="20"/>
          <w:szCs w:val="20"/>
          <w:rtl/>
        </w:rPr>
        <w:t>كلوريد الباريوم النقية .</w:t>
      </w:r>
    </w:p>
    <w:p w:rsidR="00531756" w:rsidRDefault="003D349A" w:rsidP="00531756">
      <w:pPr>
        <w:jc w:val="center"/>
        <w:rPr>
          <w:sz w:val="24"/>
          <w:szCs w:val="24"/>
          <w:rtl/>
        </w:rPr>
      </w:pPr>
      <w:r>
        <w:object w:dxaOrig="13260" w:dyaOrig="9075">
          <v:shape id="_x0000_i1026" type="#_x0000_t75" style="width:424.85pt;height:263pt" o:ole="">
            <v:imagedata r:id="rId11" o:title=""/>
          </v:shape>
          <o:OLEObject Type="Embed" ProgID="PBrush" ShapeID="_x0000_i1026" DrawAspect="Content" ObjectID="_1690455328" r:id="rId12"/>
        </w:object>
      </w:r>
    </w:p>
    <w:p w:rsidR="00531756" w:rsidRDefault="00531756" w:rsidP="00827FBA">
      <w:pPr>
        <w:ind w:firstLine="720"/>
        <w:jc w:val="center"/>
        <w:rPr>
          <w:sz w:val="20"/>
          <w:szCs w:val="20"/>
          <w:rtl/>
        </w:rPr>
      </w:pPr>
      <w:r w:rsidRPr="00531756">
        <w:rPr>
          <w:rFonts w:hint="cs"/>
          <w:sz w:val="20"/>
          <w:szCs w:val="20"/>
          <w:rtl/>
        </w:rPr>
        <w:t xml:space="preserve">الشكل (2) : يمثل طيف عينة </w:t>
      </w:r>
      <w:r w:rsidR="003D349A">
        <w:rPr>
          <w:rFonts w:hint="cs"/>
          <w:sz w:val="20"/>
          <w:szCs w:val="20"/>
          <w:rtl/>
        </w:rPr>
        <w:t>كبريتات النحاس الثنائية.</w:t>
      </w:r>
    </w:p>
    <w:p w:rsidR="00332255" w:rsidRDefault="00332255" w:rsidP="00827FBA">
      <w:pPr>
        <w:ind w:firstLine="720"/>
        <w:jc w:val="center"/>
        <w:rPr>
          <w:sz w:val="20"/>
          <w:szCs w:val="20"/>
          <w:rtl/>
        </w:rPr>
      </w:pPr>
    </w:p>
    <w:p w:rsidR="00332255" w:rsidRDefault="00332255" w:rsidP="00827FBA">
      <w:pPr>
        <w:ind w:firstLine="720"/>
        <w:jc w:val="center"/>
        <w:rPr>
          <w:sz w:val="20"/>
          <w:szCs w:val="20"/>
          <w:rtl/>
        </w:rPr>
      </w:pPr>
      <w:r w:rsidRPr="00332255">
        <w:rPr>
          <w:noProof/>
          <w:sz w:val="20"/>
          <w:szCs w:val="20"/>
          <w:rtl/>
        </w:rPr>
        <w:lastRenderedPageBreak/>
        <w:drawing>
          <wp:inline distT="0" distB="0" distL="0" distR="0">
            <wp:extent cx="5143500" cy="3762375"/>
            <wp:effectExtent l="19050" t="0" r="0" b="0"/>
            <wp:docPr id="1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5143500" cy="3762375"/>
                    </a:xfrm>
                    <a:prstGeom prst="rect">
                      <a:avLst/>
                    </a:prstGeom>
                    <a:noFill/>
                    <a:ln w="9525">
                      <a:noFill/>
                      <a:miter lim="800000"/>
                      <a:headEnd/>
                      <a:tailEnd/>
                    </a:ln>
                  </pic:spPr>
                </pic:pic>
              </a:graphicData>
            </a:graphic>
          </wp:inline>
        </w:drawing>
      </w:r>
    </w:p>
    <w:p w:rsidR="00332255" w:rsidRDefault="00332255" w:rsidP="00332255">
      <w:pPr>
        <w:jc w:val="center"/>
        <w:rPr>
          <w:sz w:val="20"/>
          <w:szCs w:val="20"/>
          <w:rtl/>
        </w:rPr>
      </w:pPr>
      <w:r w:rsidRPr="00531756">
        <w:rPr>
          <w:rFonts w:hint="cs"/>
          <w:sz w:val="20"/>
          <w:szCs w:val="20"/>
          <w:rtl/>
        </w:rPr>
        <w:t>الشكل (</w:t>
      </w:r>
      <w:r>
        <w:rPr>
          <w:rFonts w:hint="cs"/>
          <w:sz w:val="20"/>
          <w:szCs w:val="20"/>
          <w:rtl/>
        </w:rPr>
        <w:t>3</w:t>
      </w:r>
      <w:r w:rsidRPr="00531756">
        <w:rPr>
          <w:rFonts w:hint="cs"/>
          <w:sz w:val="20"/>
          <w:szCs w:val="20"/>
          <w:rtl/>
        </w:rPr>
        <w:t xml:space="preserve">) : يوضح طيف عينة </w:t>
      </w:r>
      <w:r>
        <w:rPr>
          <w:rFonts w:hint="cs"/>
          <w:sz w:val="20"/>
          <w:szCs w:val="20"/>
          <w:rtl/>
        </w:rPr>
        <w:t>كبريتات النحاس الثنائية.(من المراجع)</w:t>
      </w:r>
    </w:p>
    <w:p w:rsidR="00332255" w:rsidRDefault="00332255" w:rsidP="00332255">
      <w:pPr>
        <w:jc w:val="center"/>
        <w:rPr>
          <w:sz w:val="20"/>
          <w:szCs w:val="20"/>
          <w:rtl/>
        </w:rPr>
      </w:pPr>
    </w:p>
    <w:p w:rsidR="00332255" w:rsidRDefault="00332255" w:rsidP="00332255">
      <w:pPr>
        <w:jc w:val="center"/>
        <w:rPr>
          <w:sz w:val="20"/>
          <w:szCs w:val="20"/>
          <w:rtl/>
        </w:rPr>
      </w:pPr>
    </w:p>
    <w:p w:rsidR="00332255" w:rsidRPr="00531756" w:rsidRDefault="00332255" w:rsidP="00332255">
      <w:pPr>
        <w:jc w:val="center"/>
        <w:rPr>
          <w:sz w:val="20"/>
          <w:szCs w:val="20"/>
          <w:rtl/>
        </w:rPr>
      </w:pPr>
      <w:r>
        <w:rPr>
          <w:noProof/>
          <w:sz w:val="20"/>
          <w:szCs w:val="20"/>
          <w:rtl/>
        </w:rPr>
        <w:lastRenderedPageBreak/>
        <w:drawing>
          <wp:inline distT="0" distB="0" distL="0" distR="0">
            <wp:extent cx="5754886" cy="3971925"/>
            <wp:effectExtent l="19050" t="0" r="0" b="0"/>
            <wp:docPr id="21" name="صورة 21" descr="H:\_\IMG_٢٠٢١٠٦١٣_١٧٣٩٢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_\IMG_٢٠٢١٠٦١٣_١٧٣٩٢٥.jpg"/>
                    <pic:cNvPicPr>
                      <a:picLocks noChangeAspect="1" noChangeArrowheads="1"/>
                    </pic:cNvPicPr>
                  </pic:nvPicPr>
                  <pic:blipFill>
                    <a:blip r:embed="rId14"/>
                    <a:srcRect/>
                    <a:stretch>
                      <a:fillRect/>
                    </a:stretch>
                  </pic:blipFill>
                  <pic:spPr bwMode="auto">
                    <a:xfrm>
                      <a:off x="0" y="0"/>
                      <a:ext cx="5759450" cy="3975075"/>
                    </a:xfrm>
                    <a:prstGeom prst="rect">
                      <a:avLst/>
                    </a:prstGeom>
                    <a:noFill/>
                    <a:ln w="9525">
                      <a:noFill/>
                      <a:miter lim="800000"/>
                      <a:headEnd/>
                      <a:tailEnd/>
                    </a:ln>
                  </pic:spPr>
                </pic:pic>
              </a:graphicData>
            </a:graphic>
          </wp:inline>
        </w:drawing>
      </w:r>
    </w:p>
    <w:p w:rsidR="00332255" w:rsidRDefault="00332255" w:rsidP="006920A1">
      <w:pPr>
        <w:ind w:firstLine="720"/>
        <w:jc w:val="center"/>
        <w:rPr>
          <w:sz w:val="20"/>
          <w:szCs w:val="20"/>
          <w:rtl/>
        </w:rPr>
      </w:pPr>
      <w:r w:rsidRPr="00531756">
        <w:rPr>
          <w:rFonts w:hint="cs"/>
          <w:sz w:val="20"/>
          <w:szCs w:val="20"/>
          <w:rtl/>
        </w:rPr>
        <w:t>الشكل (</w:t>
      </w:r>
      <w:r w:rsidR="006920A1">
        <w:rPr>
          <w:rFonts w:hint="cs"/>
          <w:sz w:val="20"/>
          <w:szCs w:val="20"/>
          <w:rtl/>
          <w:lang w:bidi="ar-SY"/>
        </w:rPr>
        <w:t>4</w:t>
      </w:r>
      <w:r w:rsidRPr="00531756">
        <w:rPr>
          <w:rFonts w:hint="cs"/>
          <w:sz w:val="20"/>
          <w:szCs w:val="20"/>
          <w:rtl/>
        </w:rPr>
        <w:t xml:space="preserve">) : يمثل طيف عينة </w:t>
      </w:r>
      <w:r>
        <w:rPr>
          <w:rFonts w:hint="cs"/>
          <w:sz w:val="20"/>
          <w:szCs w:val="20"/>
          <w:rtl/>
        </w:rPr>
        <w:t>كلوريد الباريوم (من المراجع).</w:t>
      </w:r>
    </w:p>
    <w:p w:rsidR="00531756" w:rsidRPr="00531756" w:rsidRDefault="00EA50DB" w:rsidP="00A25FB0">
      <w:pPr>
        <w:jc w:val="center"/>
        <w:rPr>
          <w:sz w:val="24"/>
          <w:szCs w:val="24"/>
          <w:rtl/>
        </w:rPr>
      </w:pPr>
      <w:r>
        <w:object w:dxaOrig="13260" w:dyaOrig="9255">
          <v:shape id="_x0000_i1027" type="#_x0000_t75" style="width:424.85pt;height:296.35pt" o:ole="">
            <v:imagedata r:id="rId15" o:title=""/>
          </v:shape>
          <o:OLEObject Type="Embed" ProgID="PBrush" ShapeID="_x0000_i1027" DrawAspect="Content" ObjectID="_1690455329" r:id="rId16"/>
        </w:object>
      </w:r>
    </w:p>
    <w:p w:rsidR="00A25FB0" w:rsidRDefault="00A25FB0" w:rsidP="006920A1">
      <w:pPr>
        <w:jc w:val="center"/>
        <w:rPr>
          <w:sz w:val="20"/>
          <w:szCs w:val="20"/>
          <w:rtl/>
        </w:rPr>
      </w:pPr>
      <w:r w:rsidRPr="00A25FB0">
        <w:rPr>
          <w:rFonts w:hint="cs"/>
          <w:sz w:val="20"/>
          <w:szCs w:val="20"/>
          <w:rtl/>
        </w:rPr>
        <w:t>الشكل (</w:t>
      </w:r>
      <w:r w:rsidR="006920A1">
        <w:rPr>
          <w:rFonts w:hint="cs"/>
          <w:sz w:val="20"/>
          <w:szCs w:val="20"/>
          <w:rtl/>
        </w:rPr>
        <w:t>5</w:t>
      </w:r>
      <w:r w:rsidRPr="00A25FB0">
        <w:rPr>
          <w:rFonts w:hint="cs"/>
          <w:sz w:val="20"/>
          <w:szCs w:val="20"/>
          <w:rtl/>
        </w:rPr>
        <w:t xml:space="preserve">): يوضح طيف العينة </w:t>
      </w:r>
      <w:r w:rsidRPr="00EA50DB">
        <w:rPr>
          <w:rFonts w:asciiTheme="majorBidi" w:hAnsiTheme="majorBidi" w:cstheme="majorBidi"/>
          <w:sz w:val="20"/>
          <w:szCs w:val="20"/>
          <w:rtl/>
        </w:rPr>
        <w:t>الأولى (</w:t>
      </w:r>
      <w:r w:rsidRPr="00EA50DB">
        <w:rPr>
          <w:rFonts w:asciiTheme="majorBidi" w:hAnsiTheme="majorBidi" w:cstheme="majorBidi"/>
          <w:sz w:val="20"/>
          <w:szCs w:val="20"/>
        </w:rPr>
        <w:t>10%</w:t>
      </w:r>
      <w:r w:rsidR="00EA50DB" w:rsidRPr="00EA50DB">
        <w:rPr>
          <w:rFonts w:asciiTheme="majorBidi" w:hAnsiTheme="majorBidi" w:cstheme="majorBidi"/>
          <w:sz w:val="20"/>
          <w:szCs w:val="20"/>
          <w:rtl/>
        </w:rPr>
        <w:t>كلوريد الباريوم</w:t>
      </w:r>
      <w:r w:rsidRPr="00EA50DB">
        <w:rPr>
          <w:rFonts w:asciiTheme="majorBidi" w:hAnsiTheme="majorBidi" w:cstheme="majorBidi"/>
          <w:sz w:val="20"/>
          <w:szCs w:val="20"/>
          <w:rtl/>
        </w:rPr>
        <w:t xml:space="preserve"> -%</w:t>
      </w:r>
      <w:r w:rsidRPr="00EA50DB">
        <w:rPr>
          <w:rFonts w:asciiTheme="majorBidi" w:hAnsiTheme="majorBidi" w:cstheme="majorBidi"/>
          <w:sz w:val="20"/>
          <w:szCs w:val="20"/>
        </w:rPr>
        <w:t>90</w:t>
      </w:r>
      <w:r w:rsidR="00EA50DB" w:rsidRPr="00EA50DB">
        <w:rPr>
          <w:rFonts w:asciiTheme="majorBidi" w:hAnsiTheme="majorBidi" w:cstheme="majorBidi"/>
          <w:sz w:val="20"/>
          <w:szCs w:val="20"/>
          <w:rtl/>
        </w:rPr>
        <w:t>كبريتات النحاس الثنائية</w:t>
      </w:r>
      <w:r w:rsidRPr="00EA50DB">
        <w:rPr>
          <w:rFonts w:asciiTheme="majorBidi" w:hAnsiTheme="majorBidi" w:cstheme="majorBidi"/>
          <w:sz w:val="20"/>
          <w:szCs w:val="20"/>
          <w:rtl/>
        </w:rPr>
        <w:t>).</w:t>
      </w:r>
    </w:p>
    <w:p w:rsidR="00332255" w:rsidRDefault="00332255" w:rsidP="00EA50DB">
      <w:pPr>
        <w:jc w:val="center"/>
        <w:rPr>
          <w:sz w:val="20"/>
          <w:szCs w:val="20"/>
          <w:rtl/>
        </w:rPr>
      </w:pPr>
    </w:p>
    <w:p w:rsidR="00827FBA" w:rsidRDefault="00827FBA" w:rsidP="00EA50DB">
      <w:pPr>
        <w:jc w:val="center"/>
        <w:rPr>
          <w:sz w:val="20"/>
          <w:szCs w:val="20"/>
          <w:rtl/>
        </w:rPr>
      </w:pPr>
    </w:p>
    <w:p w:rsidR="00827FBA" w:rsidRDefault="00827FBA" w:rsidP="00EA50DB">
      <w:pPr>
        <w:jc w:val="center"/>
        <w:rPr>
          <w:sz w:val="20"/>
          <w:szCs w:val="20"/>
          <w:rtl/>
        </w:rPr>
      </w:pPr>
    </w:p>
    <w:p w:rsidR="00A25FB0" w:rsidRDefault="00895A7F" w:rsidP="00A25FB0">
      <w:pPr>
        <w:jc w:val="center"/>
        <w:rPr>
          <w:sz w:val="24"/>
          <w:szCs w:val="24"/>
          <w:rtl/>
        </w:rPr>
      </w:pPr>
      <w:r>
        <w:object w:dxaOrig="13215" w:dyaOrig="9120">
          <v:shape id="_x0000_i1028" type="#_x0000_t75" style="width:424.25pt;height:257.05pt" o:ole="">
            <v:imagedata r:id="rId17" o:title=""/>
          </v:shape>
          <o:OLEObject Type="Embed" ProgID="PBrush" ShapeID="_x0000_i1028" DrawAspect="Content" ObjectID="_1690455330" r:id="rId18"/>
        </w:object>
      </w:r>
    </w:p>
    <w:p w:rsidR="00A25FB0" w:rsidRPr="00EA50DB" w:rsidRDefault="00A25FB0" w:rsidP="006920A1">
      <w:pPr>
        <w:jc w:val="center"/>
        <w:rPr>
          <w:sz w:val="20"/>
          <w:szCs w:val="20"/>
          <w:rtl/>
        </w:rPr>
      </w:pPr>
      <w:r w:rsidRPr="00A25FB0">
        <w:rPr>
          <w:rFonts w:hint="cs"/>
          <w:sz w:val="20"/>
          <w:szCs w:val="20"/>
          <w:rtl/>
        </w:rPr>
        <w:t>الشكل (</w:t>
      </w:r>
      <w:r w:rsidR="006920A1">
        <w:rPr>
          <w:rFonts w:hint="cs"/>
          <w:sz w:val="20"/>
          <w:szCs w:val="20"/>
          <w:rtl/>
        </w:rPr>
        <w:t>6</w:t>
      </w:r>
      <w:r w:rsidRPr="00A25FB0">
        <w:rPr>
          <w:rFonts w:hint="cs"/>
          <w:sz w:val="20"/>
          <w:szCs w:val="20"/>
          <w:rtl/>
        </w:rPr>
        <w:t>): يوضح طيف العينة الثانية (</w:t>
      </w:r>
      <w:r w:rsidR="00EA50DB" w:rsidRPr="00EA50DB">
        <w:rPr>
          <w:rFonts w:asciiTheme="majorBidi" w:hAnsiTheme="majorBidi" w:cstheme="majorBidi"/>
          <w:sz w:val="20"/>
          <w:szCs w:val="20"/>
        </w:rPr>
        <w:t>20%</w:t>
      </w:r>
      <w:r w:rsidR="00EA50DB" w:rsidRPr="00EA50DB">
        <w:rPr>
          <w:rFonts w:asciiTheme="majorBidi" w:hAnsiTheme="majorBidi" w:cstheme="majorBidi"/>
          <w:sz w:val="20"/>
          <w:szCs w:val="20"/>
          <w:rtl/>
        </w:rPr>
        <w:t xml:space="preserve"> كلوريد الباريوم – </w:t>
      </w:r>
      <w:r w:rsidR="00EA50DB" w:rsidRPr="00EA50DB">
        <w:rPr>
          <w:rFonts w:asciiTheme="majorBidi" w:hAnsiTheme="majorBidi" w:cstheme="majorBidi"/>
          <w:sz w:val="20"/>
          <w:szCs w:val="20"/>
        </w:rPr>
        <w:t>80%</w:t>
      </w:r>
      <w:r w:rsidR="00EA50DB" w:rsidRPr="00EA50DB">
        <w:rPr>
          <w:rFonts w:asciiTheme="majorBidi" w:hAnsiTheme="majorBidi" w:cstheme="majorBidi"/>
          <w:sz w:val="20"/>
          <w:szCs w:val="20"/>
          <w:rtl/>
        </w:rPr>
        <w:t xml:space="preserve"> كبريتات النحاس الثنائية).</w:t>
      </w:r>
    </w:p>
    <w:p w:rsidR="00A25FB0" w:rsidRDefault="007E4FC9" w:rsidP="00A25FB0">
      <w:pPr>
        <w:jc w:val="center"/>
        <w:rPr>
          <w:sz w:val="24"/>
          <w:szCs w:val="24"/>
          <w:rtl/>
        </w:rPr>
      </w:pPr>
      <w:r>
        <w:object w:dxaOrig="13200" w:dyaOrig="9345">
          <v:shape id="_x0000_i1029" type="#_x0000_t75" style="width:424.85pt;height:301.1pt" o:ole="">
            <v:imagedata r:id="rId19" o:title=""/>
          </v:shape>
          <o:OLEObject Type="Embed" ProgID="PBrush" ShapeID="_x0000_i1029" DrawAspect="Content" ObjectID="_1690455331" r:id="rId20"/>
        </w:object>
      </w:r>
    </w:p>
    <w:p w:rsidR="00A25FB0" w:rsidRDefault="00A25FB0" w:rsidP="006920A1">
      <w:pPr>
        <w:jc w:val="center"/>
        <w:rPr>
          <w:noProof/>
          <w:sz w:val="24"/>
          <w:szCs w:val="24"/>
          <w:rtl/>
        </w:rPr>
      </w:pPr>
      <w:r w:rsidRPr="00A25FB0">
        <w:rPr>
          <w:rFonts w:hint="cs"/>
          <w:sz w:val="20"/>
          <w:szCs w:val="20"/>
          <w:rtl/>
        </w:rPr>
        <w:t>الشكل (</w:t>
      </w:r>
      <w:r w:rsidR="006920A1">
        <w:rPr>
          <w:rFonts w:hint="cs"/>
          <w:sz w:val="20"/>
          <w:szCs w:val="20"/>
          <w:rtl/>
        </w:rPr>
        <w:t>7)</w:t>
      </w:r>
      <w:r w:rsidRPr="00A25FB0">
        <w:rPr>
          <w:rFonts w:hint="cs"/>
          <w:sz w:val="20"/>
          <w:szCs w:val="20"/>
          <w:rtl/>
        </w:rPr>
        <w:t xml:space="preserve">: يوضح طيف العينة الثالثة </w:t>
      </w:r>
      <w:r w:rsidR="007E4FC9">
        <w:rPr>
          <w:sz w:val="20"/>
          <w:szCs w:val="20"/>
          <w:rtl/>
        </w:rPr>
        <w:t>(</w:t>
      </w:r>
      <w:r w:rsidR="007E4FC9">
        <w:rPr>
          <w:rFonts w:asciiTheme="majorBidi" w:hAnsiTheme="majorBidi" w:cstheme="majorBidi"/>
          <w:sz w:val="20"/>
          <w:szCs w:val="20"/>
        </w:rPr>
        <w:t>30%</w:t>
      </w:r>
      <w:r w:rsidR="007E4FC9">
        <w:rPr>
          <w:rFonts w:asciiTheme="majorBidi" w:hAnsiTheme="majorBidi" w:cstheme="majorBidi" w:hint="cs"/>
          <w:sz w:val="20"/>
          <w:szCs w:val="20"/>
          <w:rtl/>
        </w:rPr>
        <w:t xml:space="preserve"> كلوريد الباريوم – </w:t>
      </w:r>
      <w:r w:rsidR="007E4FC9">
        <w:rPr>
          <w:rFonts w:asciiTheme="majorBidi" w:hAnsiTheme="majorBidi" w:cstheme="majorBidi"/>
          <w:sz w:val="20"/>
          <w:szCs w:val="20"/>
        </w:rPr>
        <w:t>70%</w:t>
      </w:r>
      <w:r w:rsidR="007E4FC9">
        <w:rPr>
          <w:rFonts w:asciiTheme="majorBidi" w:hAnsiTheme="majorBidi" w:cstheme="majorBidi" w:hint="cs"/>
          <w:sz w:val="20"/>
          <w:szCs w:val="20"/>
          <w:rtl/>
        </w:rPr>
        <w:t xml:space="preserve"> كبريتات النحاس الثنائية).</w:t>
      </w:r>
    </w:p>
    <w:p w:rsidR="007E4FC9" w:rsidRDefault="007E4FC9" w:rsidP="007E4FC9">
      <w:pPr>
        <w:jc w:val="center"/>
        <w:rPr>
          <w:sz w:val="24"/>
          <w:szCs w:val="24"/>
          <w:rtl/>
        </w:rPr>
      </w:pPr>
      <w:r>
        <w:object w:dxaOrig="13365" w:dyaOrig="9300">
          <v:shape id="_x0000_i1030" type="#_x0000_t75" style="width:424.85pt;height:295.15pt" o:ole="">
            <v:imagedata r:id="rId21" o:title=""/>
          </v:shape>
          <o:OLEObject Type="Embed" ProgID="PBrush" ShapeID="_x0000_i1030" DrawAspect="Content" ObjectID="_1690455332" r:id="rId22"/>
        </w:object>
      </w:r>
    </w:p>
    <w:p w:rsidR="00A25FB0" w:rsidRPr="007E4FC9" w:rsidRDefault="00A25FB0" w:rsidP="006920A1">
      <w:pPr>
        <w:jc w:val="center"/>
        <w:rPr>
          <w:sz w:val="20"/>
          <w:szCs w:val="20"/>
          <w:rtl/>
        </w:rPr>
      </w:pPr>
      <w:r w:rsidRPr="007E4FC9">
        <w:rPr>
          <w:rFonts w:hint="cs"/>
          <w:sz w:val="20"/>
          <w:szCs w:val="20"/>
          <w:rtl/>
        </w:rPr>
        <w:t>الشكل (</w:t>
      </w:r>
      <w:r w:rsidR="006920A1">
        <w:rPr>
          <w:rFonts w:hint="cs"/>
          <w:sz w:val="20"/>
          <w:szCs w:val="20"/>
          <w:rtl/>
        </w:rPr>
        <w:t>8)</w:t>
      </w:r>
      <w:r w:rsidRPr="007E4FC9">
        <w:rPr>
          <w:rFonts w:hint="cs"/>
          <w:sz w:val="20"/>
          <w:szCs w:val="20"/>
          <w:rtl/>
        </w:rPr>
        <w:t xml:space="preserve">: يوضح طيف العينة الرابعة </w:t>
      </w:r>
      <w:r w:rsidR="007E4FC9" w:rsidRPr="007E4FC9">
        <w:rPr>
          <w:sz w:val="20"/>
          <w:szCs w:val="20"/>
          <w:rtl/>
        </w:rPr>
        <w:t>(</w:t>
      </w:r>
      <w:r w:rsidR="007E4FC9" w:rsidRPr="007E4FC9">
        <w:rPr>
          <w:rFonts w:asciiTheme="majorBidi" w:hAnsiTheme="majorBidi" w:cstheme="majorBidi"/>
          <w:sz w:val="20"/>
          <w:szCs w:val="20"/>
        </w:rPr>
        <w:t>40%</w:t>
      </w:r>
      <w:r w:rsidR="007E4FC9" w:rsidRPr="007E4FC9">
        <w:rPr>
          <w:rFonts w:asciiTheme="majorBidi" w:hAnsiTheme="majorBidi" w:cstheme="majorBidi" w:hint="cs"/>
          <w:sz w:val="20"/>
          <w:szCs w:val="20"/>
          <w:rtl/>
        </w:rPr>
        <w:t xml:space="preserve"> كلوريد الباريوم – </w:t>
      </w:r>
      <w:r w:rsidR="007E4FC9" w:rsidRPr="007E4FC9">
        <w:rPr>
          <w:rFonts w:asciiTheme="majorBidi" w:hAnsiTheme="majorBidi" w:cstheme="majorBidi"/>
          <w:sz w:val="20"/>
          <w:szCs w:val="20"/>
        </w:rPr>
        <w:t>60%</w:t>
      </w:r>
      <w:r w:rsidR="007E4FC9" w:rsidRPr="007E4FC9">
        <w:rPr>
          <w:rFonts w:asciiTheme="majorBidi" w:hAnsiTheme="majorBidi" w:cstheme="majorBidi" w:hint="cs"/>
          <w:sz w:val="20"/>
          <w:szCs w:val="20"/>
          <w:rtl/>
        </w:rPr>
        <w:t xml:space="preserve"> كبريتات النحاس الثنائية).</w:t>
      </w:r>
    </w:p>
    <w:p w:rsidR="00202E5C" w:rsidRDefault="007E4FC9" w:rsidP="00202E5C">
      <w:pPr>
        <w:jc w:val="center"/>
        <w:rPr>
          <w:sz w:val="24"/>
          <w:szCs w:val="24"/>
          <w:rtl/>
        </w:rPr>
      </w:pPr>
      <w:r>
        <w:object w:dxaOrig="13470" w:dyaOrig="9435">
          <v:shape id="_x0000_i1031" type="#_x0000_t75" style="width:424.85pt;height:297.5pt" o:ole="">
            <v:imagedata r:id="rId23" o:title=""/>
          </v:shape>
          <o:OLEObject Type="Embed" ProgID="PBrush" ShapeID="_x0000_i1031" DrawAspect="Content" ObjectID="_1690455333" r:id="rId24"/>
        </w:object>
      </w:r>
    </w:p>
    <w:p w:rsidR="00202E5C" w:rsidRPr="00202E5C" w:rsidRDefault="00202E5C" w:rsidP="006920A1">
      <w:pPr>
        <w:jc w:val="center"/>
        <w:rPr>
          <w:sz w:val="20"/>
          <w:szCs w:val="20"/>
          <w:rtl/>
        </w:rPr>
      </w:pPr>
      <w:r w:rsidRPr="00202E5C">
        <w:rPr>
          <w:rFonts w:hint="cs"/>
          <w:sz w:val="20"/>
          <w:szCs w:val="20"/>
          <w:rtl/>
        </w:rPr>
        <w:t>الشكل (</w:t>
      </w:r>
      <w:r w:rsidR="006920A1">
        <w:rPr>
          <w:rFonts w:hint="cs"/>
          <w:sz w:val="20"/>
          <w:szCs w:val="20"/>
          <w:rtl/>
        </w:rPr>
        <w:t>9</w:t>
      </w:r>
      <w:r w:rsidRPr="00202E5C">
        <w:rPr>
          <w:rFonts w:hint="cs"/>
          <w:sz w:val="20"/>
          <w:szCs w:val="20"/>
          <w:rtl/>
        </w:rPr>
        <w:t xml:space="preserve">): يوضح طيف العينة الخامسة </w:t>
      </w:r>
      <w:r w:rsidR="007E4FC9">
        <w:rPr>
          <w:sz w:val="20"/>
          <w:szCs w:val="20"/>
          <w:rtl/>
        </w:rPr>
        <w:t>(</w:t>
      </w:r>
      <w:r w:rsidR="007E4FC9">
        <w:rPr>
          <w:rFonts w:asciiTheme="majorBidi" w:hAnsiTheme="majorBidi" w:cstheme="majorBidi"/>
          <w:sz w:val="20"/>
          <w:szCs w:val="20"/>
        </w:rPr>
        <w:t>50%</w:t>
      </w:r>
      <w:r w:rsidR="007E4FC9">
        <w:rPr>
          <w:rFonts w:asciiTheme="majorBidi" w:hAnsiTheme="majorBidi" w:cstheme="majorBidi" w:hint="cs"/>
          <w:sz w:val="20"/>
          <w:szCs w:val="20"/>
          <w:rtl/>
        </w:rPr>
        <w:t xml:space="preserve">كلوريد الباريوم – </w:t>
      </w:r>
      <w:r w:rsidR="007E4FC9">
        <w:rPr>
          <w:rFonts w:asciiTheme="majorBidi" w:hAnsiTheme="majorBidi" w:cstheme="majorBidi"/>
          <w:sz w:val="20"/>
          <w:szCs w:val="20"/>
        </w:rPr>
        <w:t>50%</w:t>
      </w:r>
      <w:r w:rsidR="007E4FC9">
        <w:rPr>
          <w:rFonts w:asciiTheme="majorBidi" w:hAnsiTheme="majorBidi" w:cstheme="majorBidi" w:hint="cs"/>
          <w:sz w:val="20"/>
          <w:szCs w:val="20"/>
          <w:rtl/>
        </w:rPr>
        <w:t xml:space="preserve"> كبريتات النحاس الثنائية).</w:t>
      </w:r>
    </w:p>
    <w:p w:rsidR="00202E5C" w:rsidRDefault="00F31E20" w:rsidP="00202E5C">
      <w:pPr>
        <w:jc w:val="center"/>
        <w:rPr>
          <w:sz w:val="24"/>
          <w:szCs w:val="24"/>
        </w:rPr>
      </w:pPr>
      <w:r>
        <w:rPr>
          <w:noProof/>
          <w:sz w:val="24"/>
          <w:szCs w:val="24"/>
        </w:rPr>
        <w:lastRenderedPageBreak/>
        <w:drawing>
          <wp:inline distT="0" distB="0" distL="0" distR="0">
            <wp:extent cx="5476875" cy="4010025"/>
            <wp:effectExtent l="19050" t="0" r="9525"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srcRect/>
                    <a:stretch>
                      <a:fillRect/>
                    </a:stretch>
                  </pic:blipFill>
                  <pic:spPr bwMode="auto">
                    <a:xfrm>
                      <a:off x="0" y="0"/>
                      <a:ext cx="5476875" cy="4010025"/>
                    </a:xfrm>
                    <a:prstGeom prst="rect">
                      <a:avLst/>
                    </a:prstGeom>
                    <a:noFill/>
                    <a:ln w="9525">
                      <a:noFill/>
                      <a:miter lim="800000"/>
                      <a:headEnd/>
                      <a:tailEnd/>
                    </a:ln>
                  </pic:spPr>
                </pic:pic>
              </a:graphicData>
            </a:graphic>
          </wp:inline>
        </w:drawing>
      </w:r>
    </w:p>
    <w:p w:rsidR="00202E5C" w:rsidRPr="006920A1" w:rsidRDefault="00065C91" w:rsidP="006920A1">
      <w:pPr>
        <w:jc w:val="center"/>
        <w:rPr>
          <w:sz w:val="20"/>
          <w:szCs w:val="20"/>
          <w:rtl/>
        </w:rPr>
      </w:pPr>
      <w:r>
        <w:rPr>
          <w:sz w:val="20"/>
          <w:szCs w:val="20"/>
          <w:rtl/>
        </w:rPr>
        <w:t>الشكل (</w:t>
      </w:r>
      <w:r w:rsidR="006920A1">
        <w:rPr>
          <w:rFonts w:hint="cs"/>
          <w:sz w:val="20"/>
          <w:szCs w:val="20"/>
          <w:rtl/>
        </w:rPr>
        <w:t>10</w:t>
      </w:r>
      <w:r>
        <w:rPr>
          <w:sz w:val="20"/>
          <w:szCs w:val="20"/>
          <w:rtl/>
        </w:rPr>
        <w:t xml:space="preserve">): يوضح طيف العينة السادسة </w:t>
      </w:r>
      <w:bookmarkStart w:id="0" w:name="OLE_LINK3"/>
      <w:bookmarkStart w:id="1" w:name="OLE_LINK4"/>
      <w:r>
        <w:rPr>
          <w:sz w:val="20"/>
          <w:szCs w:val="20"/>
          <w:rtl/>
        </w:rPr>
        <w:t>(</w:t>
      </w:r>
      <w:r>
        <w:rPr>
          <w:rFonts w:asciiTheme="majorBidi" w:hAnsiTheme="majorBidi" w:cstheme="majorBidi"/>
          <w:sz w:val="20"/>
          <w:szCs w:val="20"/>
        </w:rPr>
        <w:t>60%</w:t>
      </w:r>
      <w:r>
        <w:rPr>
          <w:rFonts w:asciiTheme="majorBidi" w:hAnsiTheme="majorBidi" w:cstheme="majorBidi" w:hint="cs"/>
          <w:sz w:val="20"/>
          <w:szCs w:val="20"/>
          <w:rtl/>
        </w:rPr>
        <w:t xml:space="preserve">كلوريد الباريوم – </w:t>
      </w:r>
      <w:r>
        <w:rPr>
          <w:rFonts w:asciiTheme="majorBidi" w:hAnsiTheme="majorBidi" w:cstheme="majorBidi"/>
          <w:sz w:val="20"/>
          <w:szCs w:val="20"/>
        </w:rPr>
        <w:t>40%</w:t>
      </w:r>
      <w:r>
        <w:rPr>
          <w:rFonts w:asciiTheme="majorBidi" w:hAnsiTheme="majorBidi" w:cstheme="majorBidi" w:hint="cs"/>
          <w:sz w:val="20"/>
          <w:szCs w:val="20"/>
          <w:rtl/>
        </w:rPr>
        <w:t xml:space="preserve"> كبريتات النحاس الثنائية).</w:t>
      </w:r>
      <w:bookmarkEnd w:id="0"/>
      <w:bookmarkEnd w:id="1"/>
    </w:p>
    <w:p w:rsidR="00202E5C" w:rsidRDefault="00065C91" w:rsidP="00F31E20">
      <w:pPr>
        <w:jc w:val="center"/>
        <w:rPr>
          <w:sz w:val="24"/>
          <w:szCs w:val="24"/>
          <w:rtl/>
        </w:rPr>
      </w:pPr>
      <w:r>
        <w:object w:dxaOrig="13395" w:dyaOrig="9255">
          <v:shape id="_x0000_i1032" type="#_x0000_t75" style="width:424.85pt;height:293.35pt" o:ole="">
            <v:imagedata r:id="rId26" o:title=""/>
          </v:shape>
          <o:OLEObject Type="Embed" ProgID="PBrush" ShapeID="_x0000_i1032" DrawAspect="Content" ObjectID="_1690455334" r:id="rId27"/>
        </w:object>
      </w:r>
    </w:p>
    <w:p w:rsidR="00202E5C" w:rsidRPr="003758AA" w:rsidRDefault="00202E5C" w:rsidP="006920A1">
      <w:pPr>
        <w:jc w:val="center"/>
        <w:rPr>
          <w:sz w:val="20"/>
          <w:szCs w:val="20"/>
          <w:rtl/>
        </w:rPr>
      </w:pPr>
      <w:r w:rsidRPr="003758AA">
        <w:rPr>
          <w:rFonts w:hint="cs"/>
          <w:sz w:val="20"/>
          <w:szCs w:val="20"/>
          <w:rtl/>
        </w:rPr>
        <w:t>الشكل(</w:t>
      </w:r>
      <w:r w:rsidR="006920A1">
        <w:rPr>
          <w:rFonts w:hint="cs"/>
          <w:sz w:val="20"/>
          <w:szCs w:val="20"/>
          <w:rtl/>
        </w:rPr>
        <w:t>11</w:t>
      </w:r>
      <w:r w:rsidRPr="003758AA">
        <w:rPr>
          <w:rFonts w:hint="cs"/>
          <w:sz w:val="20"/>
          <w:szCs w:val="20"/>
          <w:rtl/>
        </w:rPr>
        <w:t xml:space="preserve">): يوضح طيف العينة السابعة </w:t>
      </w:r>
      <w:r w:rsidR="00065C91">
        <w:rPr>
          <w:sz w:val="20"/>
          <w:szCs w:val="20"/>
          <w:rtl/>
        </w:rPr>
        <w:t>(</w:t>
      </w:r>
      <w:r w:rsidR="00065C91">
        <w:rPr>
          <w:rFonts w:asciiTheme="majorBidi" w:hAnsiTheme="majorBidi" w:cstheme="majorBidi"/>
          <w:sz w:val="20"/>
          <w:szCs w:val="20"/>
        </w:rPr>
        <w:t>70%</w:t>
      </w:r>
      <w:r w:rsidR="00065C91">
        <w:rPr>
          <w:rFonts w:asciiTheme="majorBidi" w:hAnsiTheme="majorBidi" w:cstheme="majorBidi" w:hint="cs"/>
          <w:sz w:val="20"/>
          <w:szCs w:val="20"/>
          <w:rtl/>
        </w:rPr>
        <w:t xml:space="preserve">كلوريد الباريوم – </w:t>
      </w:r>
      <w:r w:rsidR="00065C91">
        <w:rPr>
          <w:rFonts w:asciiTheme="majorBidi" w:hAnsiTheme="majorBidi" w:cstheme="majorBidi"/>
          <w:sz w:val="20"/>
          <w:szCs w:val="20"/>
        </w:rPr>
        <w:t>30%</w:t>
      </w:r>
      <w:r w:rsidR="00065C91">
        <w:rPr>
          <w:rFonts w:asciiTheme="majorBidi" w:hAnsiTheme="majorBidi" w:cstheme="majorBidi" w:hint="cs"/>
          <w:sz w:val="20"/>
          <w:szCs w:val="20"/>
          <w:rtl/>
        </w:rPr>
        <w:t xml:space="preserve"> كبريتات النحاس الثنائية).</w:t>
      </w:r>
    </w:p>
    <w:p w:rsidR="00D26191" w:rsidRDefault="00065C91" w:rsidP="00D26191">
      <w:pPr>
        <w:jc w:val="center"/>
        <w:rPr>
          <w:sz w:val="24"/>
          <w:szCs w:val="24"/>
          <w:rtl/>
        </w:rPr>
      </w:pPr>
      <w:r>
        <w:object w:dxaOrig="13230" w:dyaOrig="9075">
          <v:shape id="_x0000_i1033" type="#_x0000_t75" style="width:424.85pt;height:291pt" o:ole="">
            <v:imagedata r:id="rId28" o:title=""/>
          </v:shape>
          <o:OLEObject Type="Embed" ProgID="PBrush" ShapeID="_x0000_i1033" DrawAspect="Content" ObjectID="_1690455335" r:id="rId29"/>
        </w:object>
      </w:r>
    </w:p>
    <w:p w:rsidR="00AC0012" w:rsidRDefault="00D26191" w:rsidP="006920A1">
      <w:pPr>
        <w:jc w:val="center"/>
        <w:rPr>
          <w:sz w:val="20"/>
          <w:szCs w:val="20"/>
        </w:rPr>
      </w:pPr>
      <w:r w:rsidRPr="00D26191">
        <w:rPr>
          <w:rFonts w:hint="cs"/>
          <w:sz w:val="20"/>
          <w:szCs w:val="20"/>
          <w:rtl/>
        </w:rPr>
        <w:t>الشكل(1</w:t>
      </w:r>
      <w:r w:rsidR="006920A1">
        <w:rPr>
          <w:rFonts w:hint="cs"/>
          <w:sz w:val="20"/>
          <w:szCs w:val="20"/>
          <w:rtl/>
        </w:rPr>
        <w:t>2</w:t>
      </w:r>
      <w:r w:rsidRPr="00D26191">
        <w:rPr>
          <w:rFonts w:hint="cs"/>
          <w:sz w:val="20"/>
          <w:szCs w:val="20"/>
          <w:rtl/>
        </w:rPr>
        <w:t xml:space="preserve">): يوضح طيف العينة الثامنة </w:t>
      </w:r>
      <w:r w:rsidR="00065C91">
        <w:rPr>
          <w:sz w:val="20"/>
          <w:szCs w:val="20"/>
          <w:rtl/>
        </w:rPr>
        <w:t>(</w:t>
      </w:r>
      <w:r w:rsidR="00065C91">
        <w:rPr>
          <w:rFonts w:asciiTheme="majorBidi" w:hAnsiTheme="majorBidi" w:cstheme="majorBidi"/>
          <w:sz w:val="20"/>
          <w:szCs w:val="20"/>
        </w:rPr>
        <w:t>80%</w:t>
      </w:r>
      <w:r w:rsidR="00065C91">
        <w:rPr>
          <w:rFonts w:asciiTheme="majorBidi" w:hAnsiTheme="majorBidi" w:cstheme="majorBidi" w:hint="cs"/>
          <w:sz w:val="20"/>
          <w:szCs w:val="20"/>
          <w:rtl/>
        </w:rPr>
        <w:t xml:space="preserve">كلوريد الباريوم – </w:t>
      </w:r>
      <w:r w:rsidR="00065C91">
        <w:rPr>
          <w:rFonts w:asciiTheme="majorBidi" w:hAnsiTheme="majorBidi" w:cstheme="majorBidi"/>
          <w:sz w:val="20"/>
          <w:szCs w:val="20"/>
        </w:rPr>
        <w:t>20%</w:t>
      </w:r>
      <w:r w:rsidR="00065C91">
        <w:rPr>
          <w:rFonts w:asciiTheme="majorBidi" w:hAnsiTheme="majorBidi" w:cstheme="majorBidi" w:hint="cs"/>
          <w:sz w:val="20"/>
          <w:szCs w:val="20"/>
          <w:rtl/>
        </w:rPr>
        <w:t xml:space="preserve"> كبريتات النحاس الثنائية).</w:t>
      </w:r>
    </w:p>
    <w:p w:rsidR="00AC0012" w:rsidRPr="007D7758" w:rsidRDefault="00065C91" w:rsidP="00F31E20">
      <w:pPr>
        <w:jc w:val="center"/>
        <w:rPr>
          <w:sz w:val="24"/>
          <w:szCs w:val="24"/>
          <w:rtl/>
        </w:rPr>
      </w:pPr>
      <w:r>
        <w:object w:dxaOrig="13170" w:dyaOrig="9045">
          <v:shape id="_x0000_i1034" type="#_x0000_t75" style="width:424.85pt;height:291.55pt" o:ole="">
            <v:imagedata r:id="rId30" o:title=""/>
          </v:shape>
          <o:OLEObject Type="Embed" ProgID="PBrush" ShapeID="_x0000_i1034" DrawAspect="Content" ObjectID="_1690455336" r:id="rId31"/>
        </w:object>
      </w:r>
    </w:p>
    <w:p w:rsidR="007D7758" w:rsidRDefault="007D7758" w:rsidP="006920A1">
      <w:pPr>
        <w:jc w:val="center"/>
        <w:rPr>
          <w:sz w:val="20"/>
          <w:szCs w:val="20"/>
          <w:rtl/>
        </w:rPr>
      </w:pPr>
      <w:r w:rsidRPr="007D7758">
        <w:rPr>
          <w:rFonts w:hint="cs"/>
          <w:sz w:val="20"/>
          <w:szCs w:val="20"/>
          <w:rtl/>
        </w:rPr>
        <w:t>الشكل</w:t>
      </w:r>
      <w:r w:rsidR="006920A1">
        <w:rPr>
          <w:rFonts w:hint="cs"/>
          <w:sz w:val="20"/>
          <w:szCs w:val="20"/>
          <w:rtl/>
        </w:rPr>
        <w:t>(</w:t>
      </w:r>
      <w:r w:rsidRPr="007D7758">
        <w:rPr>
          <w:rFonts w:hint="cs"/>
          <w:sz w:val="20"/>
          <w:szCs w:val="20"/>
          <w:rtl/>
        </w:rPr>
        <w:t xml:space="preserve"> </w:t>
      </w:r>
      <w:r w:rsidR="006920A1">
        <w:rPr>
          <w:rFonts w:hint="cs"/>
          <w:sz w:val="20"/>
          <w:szCs w:val="20"/>
          <w:rtl/>
          <w:lang w:bidi="ar-SY"/>
        </w:rPr>
        <w:t>13</w:t>
      </w:r>
      <w:r w:rsidRPr="007D7758">
        <w:rPr>
          <w:rFonts w:hint="cs"/>
          <w:sz w:val="20"/>
          <w:szCs w:val="20"/>
          <w:rtl/>
        </w:rPr>
        <w:t xml:space="preserve">): يوضح طيف العينة التاسعة </w:t>
      </w:r>
      <w:r w:rsidR="00065C91">
        <w:rPr>
          <w:sz w:val="20"/>
          <w:szCs w:val="20"/>
          <w:rtl/>
        </w:rPr>
        <w:t>(</w:t>
      </w:r>
      <w:r w:rsidR="00065C91">
        <w:rPr>
          <w:rFonts w:asciiTheme="majorBidi" w:hAnsiTheme="majorBidi" w:cstheme="majorBidi"/>
          <w:sz w:val="20"/>
          <w:szCs w:val="20"/>
        </w:rPr>
        <w:t>90%</w:t>
      </w:r>
      <w:r w:rsidR="00065C91">
        <w:rPr>
          <w:rFonts w:asciiTheme="majorBidi" w:hAnsiTheme="majorBidi" w:cstheme="majorBidi" w:hint="cs"/>
          <w:sz w:val="20"/>
          <w:szCs w:val="20"/>
          <w:rtl/>
        </w:rPr>
        <w:t xml:space="preserve">كلوريد الباريوم – </w:t>
      </w:r>
      <w:r w:rsidR="00065C91">
        <w:rPr>
          <w:rFonts w:asciiTheme="majorBidi" w:hAnsiTheme="majorBidi" w:cstheme="majorBidi"/>
          <w:sz w:val="20"/>
          <w:szCs w:val="20"/>
        </w:rPr>
        <w:t>10%</w:t>
      </w:r>
      <w:r w:rsidR="00065C91">
        <w:rPr>
          <w:rFonts w:asciiTheme="majorBidi" w:hAnsiTheme="majorBidi" w:cstheme="majorBidi" w:hint="cs"/>
          <w:sz w:val="20"/>
          <w:szCs w:val="20"/>
          <w:rtl/>
        </w:rPr>
        <w:t xml:space="preserve"> كبريتات النحاس الثنائية).</w:t>
      </w:r>
    </w:p>
    <w:p w:rsidR="00FE0B7A" w:rsidRDefault="00FE0B7A" w:rsidP="00065C91">
      <w:pPr>
        <w:jc w:val="center"/>
        <w:rPr>
          <w:sz w:val="20"/>
          <w:szCs w:val="20"/>
          <w:rtl/>
        </w:rPr>
      </w:pPr>
    </w:p>
    <w:p w:rsidR="00FE0B7A" w:rsidRDefault="00FE0B7A" w:rsidP="00AC0012">
      <w:pPr>
        <w:rPr>
          <w:sz w:val="20"/>
          <w:szCs w:val="20"/>
          <w:rtl/>
        </w:rPr>
      </w:pPr>
    </w:p>
    <w:p w:rsidR="009247D4" w:rsidRDefault="009247D4" w:rsidP="009247D4">
      <w:pPr>
        <w:rPr>
          <w:sz w:val="26"/>
          <w:szCs w:val="26"/>
          <w:rtl/>
        </w:rPr>
      </w:pPr>
      <w:r>
        <w:rPr>
          <w:rFonts w:hint="cs"/>
          <w:sz w:val="26"/>
          <w:szCs w:val="26"/>
          <w:rtl/>
        </w:rPr>
        <w:t xml:space="preserve">الجدول (2) يوضح القمم الأساسية لطيوف العينات التي حللت باستخدام </w:t>
      </w:r>
      <w:r w:rsidRPr="009247D4">
        <w:rPr>
          <w:rFonts w:asciiTheme="majorBidi" w:hAnsiTheme="majorBidi" w:cstheme="majorBidi"/>
          <w:sz w:val="26"/>
          <w:szCs w:val="26"/>
        </w:rPr>
        <w:t>XRD</w:t>
      </w:r>
      <w:r>
        <w:rPr>
          <w:rFonts w:hint="cs"/>
          <w:sz w:val="26"/>
          <w:szCs w:val="26"/>
          <w:rtl/>
        </w:rPr>
        <w:t>.</w:t>
      </w:r>
    </w:p>
    <w:tbl>
      <w:tblPr>
        <w:tblStyle w:val="a8"/>
        <w:tblpPr w:leftFromText="180" w:rightFromText="180" w:vertAnchor="page" w:horzAnchor="margin" w:tblpXSpec="right" w:tblpY="2191"/>
        <w:bidiVisual/>
        <w:tblW w:w="0" w:type="auto"/>
        <w:tblLayout w:type="fixed"/>
        <w:tblLook w:val="04A0" w:firstRow="1" w:lastRow="0" w:firstColumn="1" w:lastColumn="0" w:noHBand="0" w:noVBand="1"/>
      </w:tblPr>
      <w:tblGrid>
        <w:gridCol w:w="1211"/>
        <w:gridCol w:w="976"/>
        <w:gridCol w:w="850"/>
        <w:gridCol w:w="851"/>
        <w:gridCol w:w="850"/>
        <w:gridCol w:w="993"/>
        <w:gridCol w:w="992"/>
        <w:gridCol w:w="992"/>
        <w:gridCol w:w="992"/>
      </w:tblGrid>
      <w:tr w:rsidR="009247D4" w:rsidTr="004062E4">
        <w:trPr>
          <w:trHeight w:val="427"/>
        </w:trPr>
        <w:tc>
          <w:tcPr>
            <w:tcW w:w="1211" w:type="dxa"/>
          </w:tcPr>
          <w:p w:rsidR="009247D4" w:rsidRPr="00EA35AF" w:rsidRDefault="009247D4" w:rsidP="009247D4">
            <w:pPr>
              <w:rPr>
                <w:rFonts w:asciiTheme="majorBidi" w:hAnsiTheme="majorBidi" w:cstheme="majorBidi"/>
                <w:sz w:val="28"/>
                <w:szCs w:val="28"/>
                <w:rtl/>
              </w:rPr>
            </w:pPr>
            <w:r>
              <w:rPr>
                <w:rFonts w:asciiTheme="majorBidi" w:hAnsiTheme="majorBidi" w:cstheme="majorBidi" w:hint="cs"/>
                <w:sz w:val="28"/>
                <w:szCs w:val="28"/>
                <w:rtl/>
              </w:rPr>
              <w:lastRenderedPageBreak/>
              <w:t>رقم العينة</w:t>
            </w:r>
          </w:p>
        </w:tc>
        <w:tc>
          <w:tcPr>
            <w:tcW w:w="976" w:type="dxa"/>
          </w:tcPr>
          <w:p w:rsidR="009247D4" w:rsidRDefault="009247D4" w:rsidP="009247D4">
            <w:pPr>
              <w:jc w:val="center"/>
              <w:rPr>
                <w:rFonts w:asciiTheme="majorBidi" w:hAnsiTheme="majorBidi" w:cstheme="majorBidi"/>
                <w:sz w:val="24"/>
                <w:szCs w:val="24"/>
                <w:rtl/>
              </w:rPr>
            </w:pPr>
            <w:r w:rsidRPr="00EA35AF">
              <w:rPr>
                <w:rFonts w:asciiTheme="majorBidi" w:hAnsiTheme="majorBidi" w:cstheme="majorBidi" w:hint="cs"/>
                <w:sz w:val="24"/>
                <w:szCs w:val="24"/>
                <w:rtl/>
              </w:rPr>
              <w:t>القمة الأولى</w:t>
            </w:r>
          </w:p>
          <w:p w:rsidR="009247D4" w:rsidRPr="00EA35AF"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p>
        </w:tc>
        <w:tc>
          <w:tcPr>
            <w:tcW w:w="850" w:type="dxa"/>
          </w:tcPr>
          <w:p w:rsidR="009247D4" w:rsidRDefault="009247D4" w:rsidP="009247D4">
            <w:pPr>
              <w:jc w:val="center"/>
              <w:rPr>
                <w:rFonts w:asciiTheme="majorBidi" w:hAnsiTheme="majorBidi" w:cstheme="majorBidi"/>
                <w:sz w:val="24"/>
                <w:szCs w:val="24"/>
                <w:rtl/>
              </w:rPr>
            </w:pPr>
            <w:r>
              <w:rPr>
                <w:rFonts w:asciiTheme="majorBidi" w:hAnsiTheme="majorBidi" w:cstheme="majorBidi" w:hint="cs"/>
                <w:sz w:val="24"/>
                <w:szCs w:val="24"/>
                <w:rtl/>
              </w:rPr>
              <w:t>القمة الثانية</w:t>
            </w:r>
          </w:p>
          <w:p w:rsidR="009247D4" w:rsidRPr="00EA35AF"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r w:rsidRPr="003E1AA2">
              <w:rPr>
                <w:rFonts w:asciiTheme="minorBidi" w:hAnsiTheme="minorBidi"/>
                <w:rtl/>
              </w:rPr>
              <w:t xml:space="preserve"> </w:t>
            </w:r>
          </w:p>
        </w:tc>
        <w:tc>
          <w:tcPr>
            <w:tcW w:w="851" w:type="dxa"/>
          </w:tcPr>
          <w:p w:rsidR="009247D4" w:rsidRDefault="009247D4" w:rsidP="009247D4">
            <w:pPr>
              <w:jc w:val="center"/>
              <w:rPr>
                <w:rFonts w:asciiTheme="majorBidi" w:hAnsiTheme="majorBidi" w:cstheme="majorBidi"/>
                <w:sz w:val="24"/>
                <w:szCs w:val="24"/>
                <w:rtl/>
              </w:rPr>
            </w:pPr>
            <w:r>
              <w:rPr>
                <w:rFonts w:asciiTheme="majorBidi" w:hAnsiTheme="majorBidi" w:cstheme="majorBidi" w:hint="cs"/>
                <w:sz w:val="24"/>
                <w:szCs w:val="24"/>
                <w:rtl/>
              </w:rPr>
              <w:t>القمة الثالثة</w:t>
            </w:r>
          </w:p>
          <w:p w:rsidR="009247D4" w:rsidRPr="00EA35AF"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p>
        </w:tc>
        <w:tc>
          <w:tcPr>
            <w:tcW w:w="850" w:type="dxa"/>
          </w:tcPr>
          <w:p w:rsidR="009247D4" w:rsidRDefault="009247D4" w:rsidP="009247D4">
            <w:pPr>
              <w:jc w:val="center"/>
              <w:rPr>
                <w:rFonts w:asciiTheme="majorBidi" w:hAnsiTheme="majorBidi" w:cstheme="majorBidi"/>
                <w:sz w:val="24"/>
                <w:szCs w:val="24"/>
                <w:rtl/>
              </w:rPr>
            </w:pPr>
            <w:r w:rsidRPr="003E1AA2">
              <w:rPr>
                <w:rFonts w:asciiTheme="majorBidi" w:hAnsiTheme="majorBidi" w:cstheme="majorBidi" w:hint="cs"/>
                <w:sz w:val="24"/>
                <w:szCs w:val="24"/>
                <w:rtl/>
              </w:rPr>
              <w:t>القمة الرابعة</w:t>
            </w:r>
          </w:p>
          <w:p w:rsidR="009247D4" w:rsidRPr="003E1AA2" w:rsidRDefault="009247D4" w:rsidP="009247D4">
            <w:pPr>
              <w:jc w:val="center"/>
              <w:rPr>
                <w:rFonts w:asciiTheme="majorBidi" w:hAnsiTheme="majorBidi" w:cstheme="majorBidi"/>
                <w:sz w:val="24"/>
                <w:szCs w:val="24"/>
              </w:rPr>
            </w:pPr>
            <w:r w:rsidRPr="003E1AA2">
              <w:rPr>
                <w:rFonts w:asciiTheme="majorBidi" w:hAnsiTheme="majorBidi" w:cstheme="majorBidi"/>
                <w:sz w:val="24"/>
                <w:szCs w:val="24"/>
                <w:rtl/>
              </w:rPr>
              <w:t>Ө</w:t>
            </w:r>
            <w:r>
              <w:rPr>
                <w:rFonts w:asciiTheme="majorBidi" w:hAnsiTheme="majorBidi" w:cstheme="majorBidi"/>
                <w:sz w:val="24"/>
                <w:szCs w:val="24"/>
              </w:rPr>
              <w:t>2</w:t>
            </w:r>
          </w:p>
        </w:tc>
        <w:tc>
          <w:tcPr>
            <w:tcW w:w="993" w:type="dxa"/>
          </w:tcPr>
          <w:p w:rsidR="009247D4" w:rsidRDefault="009247D4" w:rsidP="009247D4">
            <w:pPr>
              <w:jc w:val="center"/>
              <w:rPr>
                <w:rFonts w:asciiTheme="majorBidi" w:hAnsiTheme="majorBidi" w:cstheme="majorBidi"/>
                <w:sz w:val="24"/>
                <w:szCs w:val="24"/>
                <w:rtl/>
              </w:rPr>
            </w:pPr>
            <w:r>
              <w:rPr>
                <w:rFonts w:asciiTheme="majorBidi" w:hAnsiTheme="majorBidi" w:cstheme="majorBidi" w:hint="cs"/>
                <w:sz w:val="24"/>
                <w:szCs w:val="24"/>
                <w:rtl/>
              </w:rPr>
              <w:t>القمة الخامسة</w:t>
            </w:r>
          </w:p>
          <w:p w:rsidR="009247D4" w:rsidRPr="003E1AA2"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p>
        </w:tc>
        <w:tc>
          <w:tcPr>
            <w:tcW w:w="992" w:type="dxa"/>
          </w:tcPr>
          <w:p w:rsidR="009247D4" w:rsidRDefault="009247D4" w:rsidP="009247D4">
            <w:pPr>
              <w:jc w:val="center"/>
              <w:rPr>
                <w:rFonts w:asciiTheme="majorBidi" w:hAnsiTheme="majorBidi" w:cstheme="majorBidi"/>
                <w:sz w:val="24"/>
                <w:szCs w:val="24"/>
                <w:rtl/>
              </w:rPr>
            </w:pPr>
            <w:r>
              <w:rPr>
                <w:rFonts w:asciiTheme="majorBidi" w:hAnsiTheme="majorBidi" w:cstheme="majorBidi" w:hint="cs"/>
                <w:sz w:val="24"/>
                <w:szCs w:val="24"/>
                <w:rtl/>
              </w:rPr>
              <w:t>القمة السادسة</w:t>
            </w:r>
          </w:p>
          <w:p w:rsidR="009247D4" w:rsidRPr="003E1AA2"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p>
        </w:tc>
        <w:tc>
          <w:tcPr>
            <w:tcW w:w="992" w:type="dxa"/>
          </w:tcPr>
          <w:p w:rsidR="009247D4" w:rsidRDefault="009247D4" w:rsidP="009247D4">
            <w:pPr>
              <w:jc w:val="center"/>
              <w:rPr>
                <w:rFonts w:asciiTheme="majorBidi" w:hAnsiTheme="majorBidi" w:cstheme="majorBidi"/>
                <w:sz w:val="24"/>
                <w:szCs w:val="24"/>
                <w:rtl/>
              </w:rPr>
            </w:pPr>
            <w:r>
              <w:rPr>
                <w:rFonts w:asciiTheme="majorBidi" w:hAnsiTheme="majorBidi" w:cstheme="majorBidi" w:hint="cs"/>
                <w:sz w:val="24"/>
                <w:szCs w:val="24"/>
                <w:rtl/>
              </w:rPr>
              <w:t xml:space="preserve">القمة </w:t>
            </w:r>
            <w:proofErr w:type="spellStart"/>
            <w:r>
              <w:rPr>
                <w:rFonts w:asciiTheme="majorBidi" w:hAnsiTheme="majorBidi" w:cstheme="majorBidi" w:hint="cs"/>
                <w:sz w:val="24"/>
                <w:szCs w:val="24"/>
                <w:rtl/>
              </w:rPr>
              <w:t>السايعة</w:t>
            </w:r>
            <w:proofErr w:type="spellEnd"/>
          </w:p>
          <w:p w:rsidR="009247D4"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p>
        </w:tc>
        <w:tc>
          <w:tcPr>
            <w:tcW w:w="992" w:type="dxa"/>
          </w:tcPr>
          <w:p w:rsidR="009247D4" w:rsidRDefault="009247D4" w:rsidP="009247D4">
            <w:pPr>
              <w:jc w:val="center"/>
              <w:rPr>
                <w:rFonts w:asciiTheme="majorBidi" w:hAnsiTheme="majorBidi" w:cstheme="majorBidi"/>
                <w:sz w:val="24"/>
                <w:szCs w:val="24"/>
                <w:rtl/>
              </w:rPr>
            </w:pPr>
            <w:r>
              <w:rPr>
                <w:rFonts w:asciiTheme="majorBidi" w:hAnsiTheme="majorBidi" w:cstheme="majorBidi" w:hint="cs"/>
                <w:sz w:val="24"/>
                <w:szCs w:val="24"/>
                <w:rtl/>
              </w:rPr>
              <w:t>القمة الثامنة</w:t>
            </w:r>
          </w:p>
          <w:p w:rsidR="009247D4" w:rsidRDefault="009247D4" w:rsidP="009247D4">
            <w:pPr>
              <w:jc w:val="center"/>
              <w:rPr>
                <w:rFonts w:asciiTheme="majorBidi" w:hAnsiTheme="majorBidi" w:cstheme="majorBidi"/>
                <w:sz w:val="24"/>
                <w:szCs w:val="24"/>
                <w:rtl/>
              </w:rPr>
            </w:pPr>
            <w:r w:rsidRPr="003E1AA2">
              <w:rPr>
                <w:rFonts w:asciiTheme="majorBidi" w:hAnsiTheme="majorBidi" w:cstheme="majorBidi"/>
                <w:sz w:val="24"/>
                <w:szCs w:val="24"/>
                <w:rtl/>
              </w:rPr>
              <w:t>Ө</w:t>
            </w:r>
            <w:r>
              <w:rPr>
                <w:rFonts w:asciiTheme="majorBidi" w:hAnsiTheme="majorBidi" w:cstheme="majorBidi"/>
                <w:sz w:val="24"/>
                <w:szCs w:val="24"/>
              </w:rPr>
              <w:t>2</w:t>
            </w:r>
          </w:p>
        </w:tc>
      </w:tr>
      <w:tr w:rsidR="009247D4" w:rsidTr="00145174">
        <w:tc>
          <w:tcPr>
            <w:tcW w:w="1211" w:type="dxa"/>
          </w:tcPr>
          <w:p w:rsidR="009247D4" w:rsidRPr="003E1AA2" w:rsidRDefault="009247D4" w:rsidP="009247D4">
            <w:pPr>
              <w:rPr>
                <w:rFonts w:asciiTheme="majorBidi" w:hAnsiTheme="majorBidi" w:cstheme="majorBidi"/>
                <w:sz w:val="28"/>
                <w:szCs w:val="28"/>
                <w:rtl/>
              </w:rPr>
            </w:pPr>
            <w:r w:rsidRPr="003E1AA2">
              <w:rPr>
                <w:rFonts w:asciiTheme="majorBidi" w:hAnsiTheme="majorBidi" w:cstheme="majorBidi"/>
                <w:sz w:val="28"/>
                <w:szCs w:val="28"/>
              </w:rPr>
              <w:t>BaCl</w:t>
            </w:r>
            <w:r w:rsidRPr="003E1AA2">
              <w:rPr>
                <w:rFonts w:asciiTheme="majorBidi" w:hAnsiTheme="majorBidi" w:cstheme="majorBidi"/>
                <w:sz w:val="28"/>
                <w:szCs w:val="28"/>
                <w:vertAlign w:val="subscript"/>
              </w:rPr>
              <w:t>2</w:t>
            </w:r>
          </w:p>
        </w:tc>
        <w:tc>
          <w:tcPr>
            <w:tcW w:w="976" w:type="dxa"/>
          </w:tcPr>
          <w:p w:rsidR="009247D4" w:rsidRPr="003E1AA2" w:rsidRDefault="009247D4" w:rsidP="009247D4">
            <w:pPr>
              <w:rPr>
                <w:rFonts w:asciiTheme="majorBidi" w:hAnsiTheme="majorBidi" w:cstheme="majorBidi"/>
                <w:sz w:val="28"/>
                <w:szCs w:val="28"/>
                <w:rtl/>
              </w:rPr>
            </w:pPr>
            <w:r>
              <w:rPr>
                <w:rFonts w:asciiTheme="majorBidi" w:hAnsiTheme="majorBidi" w:cstheme="majorBidi"/>
                <w:sz w:val="28"/>
                <w:szCs w:val="28"/>
              </w:rPr>
              <w:t>18</w:t>
            </w:r>
          </w:p>
        </w:tc>
        <w:tc>
          <w:tcPr>
            <w:tcW w:w="850" w:type="dxa"/>
          </w:tcPr>
          <w:p w:rsidR="009247D4" w:rsidRPr="003E1AA2" w:rsidRDefault="009247D4" w:rsidP="009247D4">
            <w:pPr>
              <w:rPr>
                <w:rFonts w:asciiTheme="majorBidi" w:hAnsiTheme="majorBidi" w:cstheme="majorBidi"/>
                <w:sz w:val="28"/>
                <w:szCs w:val="28"/>
                <w:rtl/>
              </w:rPr>
            </w:pPr>
            <w:r>
              <w:rPr>
                <w:rFonts w:asciiTheme="majorBidi" w:hAnsiTheme="majorBidi" w:cstheme="majorBidi"/>
                <w:sz w:val="28"/>
                <w:szCs w:val="28"/>
              </w:rPr>
              <w:t>20</w:t>
            </w:r>
          </w:p>
        </w:tc>
        <w:tc>
          <w:tcPr>
            <w:tcW w:w="851" w:type="dxa"/>
          </w:tcPr>
          <w:p w:rsidR="009247D4" w:rsidRPr="003E1AA2" w:rsidRDefault="009247D4" w:rsidP="009247D4">
            <w:pPr>
              <w:rPr>
                <w:rFonts w:asciiTheme="majorBidi" w:hAnsiTheme="majorBidi" w:cstheme="majorBidi"/>
                <w:sz w:val="28"/>
                <w:szCs w:val="28"/>
                <w:rtl/>
              </w:rPr>
            </w:pPr>
            <w:r>
              <w:rPr>
                <w:rFonts w:asciiTheme="majorBidi" w:hAnsiTheme="majorBidi" w:cstheme="majorBidi"/>
                <w:sz w:val="28"/>
                <w:szCs w:val="28"/>
              </w:rPr>
              <w:t>30.8</w:t>
            </w:r>
          </w:p>
        </w:tc>
        <w:tc>
          <w:tcPr>
            <w:tcW w:w="850" w:type="dxa"/>
          </w:tcPr>
          <w:p w:rsidR="009247D4" w:rsidRPr="003E1AA2" w:rsidRDefault="009247D4" w:rsidP="009247D4">
            <w:pPr>
              <w:rPr>
                <w:rFonts w:asciiTheme="majorBidi" w:hAnsiTheme="majorBidi" w:cstheme="majorBidi"/>
                <w:sz w:val="28"/>
                <w:szCs w:val="28"/>
              </w:rPr>
            </w:pPr>
            <w:r>
              <w:rPr>
                <w:rFonts w:asciiTheme="majorBidi" w:hAnsiTheme="majorBidi" w:cstheme="majorBidi"/>
                <w:sz w:val="28"/>
                <w:szCs w:val="28"/>
              </w:rPr>
              <w:t>16</w:t>
            </w:r>
          </w:p>
        </w:tc>
        <w:tc>
          <w:tcPr>
            <w:tcW w:w="993" w:type="dxa"/>
          </w:tcPr>
          <w:p w:rsidR="009247D4" w:rsidRPr="003E1AA2" w:rsidRDefault="009247D4" w:rsidP="009247D4">
            <w:pPr>
              <w:rPr>
                <w:rFonts w:asciiTheme="majorBidi" w:hAnsiTheme="majorBidi" w:cstheme="majorBidi"/>
                <w:sz w:val="28"/>
                <w:szCs w:val="28"/>
                <w:rtl/>
              </w:rPr>
            </w:pPr>
            <w:r>
              <w:rPr>
                <w:rFonts w:asciiTheme="majorBidi" w:hAnsiTheme="majorBidi" w:cstheme="majorBidi"/>
                <w:sz w:val="28"/>
                <w:szCs w:val="28"/>
              </w:rPr>
              <w:t>40</w:t>
            </w: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r>
      <w:tr w:rsidR="009247D4" w:rsidTr="00145174">
        <w:tc>
          <w:tcPr>
            <w:tcW w:w="1211" w:type="dxa"/>
          </w:tcPr>
          <w:p w:rsidR="009247D4" w:rsidRPr="003E1AA2" w:rsidRDefault="009247D4" w:rsidP="009247D4">
            <w:pPr>
              <w:rPr>
                <w:rFonts w:asciiTheme="majorBidi" w:hAnsiTheme="majorBidi" w:cstheme="majorBidi"/>
                <w:sz w:val="28"/>
                <w:szCs w:val="28"/>
                <w:vertAlign w:val="subscript"/>
              </w:rPr>
            </w:pPr>
            <w:r>
              <w:rPr>
                <w:rFonts w:asciiTheme="majorBidi" w:hAnsiTheme="majorBidi" w:cstheme="majorBidi"/>
                <w:sz w:val="28"/>
                <w:szCs w:val="28"/>
              </w:rPr>
              <w:t>CuSO</w:t>
            </w:r>
            <w:r>
              <w:rPr>
                <w:rFonts w:asciiTheme="majorBidi" w:hAnsiTheme="majorBidi" w:cstheme="majorBidi"/>
                <w:sz w:val="28"/>
                <w:szCs w:val="28"/>
                <w:vertAlign w:val="subscript"/>
              </w:rPr>
              <w:t>4</w:t>
            </w:r>
          </w:p>
        </w:tc>
        <w:tc>
          <w:tcPr>
            <w:tcW w:w="976" w:type="dxa"/>
          </w:tcPr>
          <w:p w:rsidR="009247D4" w:rsidRPr="00AE4524" w:rsidRDefault="009247D4" w:rsidP="009247D4">
            <w:pPr>
              <w:rPr>
                <w:rFonts w:asciiTheme="majorBidi" w:hAnsiTheme="majorBidi" w:cstheme="majorBidi"/>
                <w:sz w:val="28"/>
                <w:szCs w:val="28"/>
                <w:rtl/>
              </w:rPr>
            </w:pPr>
            <w:r>
              <w:rPr>
                <w:rFonts w:asciiTheme="majorBidi" w:hAnsiTheme="majorBidi" w:cstheme="majorBidi"/>
                <w:sz w:val="28"/>
                <w:szCs w:val="28"/>
              </w:rPr>
              <w:t>22.5</w:t>
            </w:r>
          </w:p>
        </w:tc>
        <w:tc>
          <w:tcPr>
            <w:tcW w:w="850" w:type="dxa"/>
          </w:tcPr>
          <w:p w:rsidR="009247D4" w:rsidRPr="00AE4524" w:rsidRDefault="009247D4" w:rsidP="009247D4">
            <w:pPr>
              <w:rPr>
                <w:rFonts w:asciiTheme="majorBidi" w:hAnsiTheme="majorBidi" w:cstheme="majorBidi"/>
                <w:sz w:val="28"/>
                <w:szCs w:val="28"/>
                <w:rtl/>
              </w:rPr>
            </w:pPr>
            <w:r>
              <w:rPr>
                <w:rFonts w:asciiTheme="majorBidi" w:hAnsiTheme="majorBidi" w:cstheme="majorBidi"/>
                <w:sz w:val="28"/>
                <w:szCs w:val="28"/>
              </w:rPr>
              <w:t>31</w:t>
            </w:r>
          </w:p>
        </w:tc>
        <w:tc>
          <w:tcPr>
            <w:tcW w:w="851" w:type="dxa"/>
          </w:tcPr>
          <w:p w:rsidR="009247D4" w:rsidRPr="00AE4524" w:rsidRDefault="009247D4" w:rsidP="009247D4">
            <w:pPr>
              <w:rPr>
                <w:rFonts w:asciiTheme="majorBidi" w:hAnsiTheme="majorBidi" w:cstheme="majorBidi"/>
                <w:sz w:val="28"/>
                <w:szCs w:val="28"/>
                <w:rtl/>
              </w:rPr>
            </w:pPr>
            <w:r>
              <w:rPr>
                <w:rFonts w:asciiTheme="majorBidi" w:hAnsiTheme="majorBidi" w:cstheme="majorBidi"/>
                <w:sz w:val="28"/>
                <w:szCs w:val="28"/>
              </w:rPr>
              <w:t>19</w:t>
            </w:r>
          </w:p>
        </w:tc>
        <w:tc>
          <w:tcPr>
            <w:tcW w:w="850" w:type="dxa"/>
          </w:tcPr>
          <w:p w:rsidR="009247D4" w:rsidRPr="00AE4524" w:rsidRDefault="009247D4" w:rsidP="009247D4">
            <w:pPr>
              <w:rPr>
                <w:rFonts w:asciiTheme="majorBidi" w:hAnsiTheme="majorBidi" w:cstheme="majorBidi"/>
                <w:sz w:val="28"/>
                <w:szCs w:val="28"/>
                <w:rtl/>
              </w:rPr>
            </w:pPr>
            <w:r>
              <w:rPr>
                <w:rFonts w:asciiTheme="majorBidi" w:hAnsiTheme="majorBidi" w:cstheme="majorBidi"/>
                <w:sz w:val="28"/>
                <w:szCs w:val="28"/>
              </w:rPr>
              <w:t>24</w:t>
            </w:r>
          </w:p>
        </w:tc>
        <w:tc>
          <w:tcPr>
            <w:tcW w:w="993" w:type="dxa"/>
          </w:tcPr>
          <w:p w:rsidR="009247D4" w:rsidRPr="00AE4524" w:rsidRDefault="009247D4" w:rsidP="009247D4">
            <w:pPr>
              <w:rPr>
                <w:rFonts w:asciiTheme="majorBidi" w:hAnsiTheme="majorBidi" w:cstheme="majorBidi"/>
                <w:sz w:val="28"/>
                <w:szCs w:val="28"/>
                <w:rtl/>
              </w:rPr>
            </w:pPr>
            <w:r>
              <w:rPr>
                <w:rFonts w:asciiTheme="majorBidi" w:hAnsiTheme="majorBidi" w:cstheme="majorBidi"/>
                <w:sz w:val="28"/>
                <w:szCs w:val="28"/>
              </w:rPr>
              <w:t>31.8</w:t>
            </w: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الأولى</w:t>
            </w:r>
          </w:p>
        </w:tc>
        <w:tc>
          <w:tcPr>
            <w:tcW w:w="976" w:type="dxa"/>
          </w:tcPr>
          <w:p w:rsidR="009247D4" w:rsidRPr="00DD532E" w:rsidRDefault="009247D4" w:rsidP="009247D4">
            <w:pPr>
              <w:rPr>
                <w:rFonts w:asciiTheme="majorBidi" w:hAnsiTheme="majorBidi" w:cstheme="majorBidi"/>
                <w:sz w:val="28"/>
                <w:szCs w:val="28"/>
                <w:rtl/>
              </w:rPr>
            </w:pPr>
            <w:r>
              <w:rPr>
                <w:rFonts w:asciiTheme="majorBidi" w:hAnsiTheme="majorBidi" w:cstheme="majorBidi"/>
                <w:sz w:val="28"/>
                <w:szCs w:val="28"/>
              </w:rPr>
              <w:t>34</w:t>
            </w:r>
          </w:p>
        </w:tc>
        <w:tc>
          <w:tcPr>
            <w:tcW w:w="850" w:type="dxa"/>
          </w:tcPr>
          <w:p w:rsidR="009247D4" w:rsidRPr="00DD532E" w:rsidRDefault="009247D4" w:rsidP="009247D4">
            <w:pPr>
              <w:rPr>
                <w:rFonts w:asciiTheme="majorBidi" w:hAnsiTheme="majorBidi" w:cstheme="majorBidi"/>
                <w:sz w:val="28"/>
                <w:szCs w:val="28"/>
              </w:rPr>
            </w:pPr>
            <w:r>
              <w:rPr>
                <w:rFonts w:asciiTheme="majorBidi" w:hAnsiTheme="majorBidi" w:cstheme="majorBidi"/>
                <w:sz w:val="28"/>
                <w:szCs w:val="28"/>
              </w:rPr>
              <w:t>25</w:t>
            </w:r>
          </w:p>
        </w:tc>
        <w:tc>
          <w:tcPr>
            <w:tcW w:w="851" w:type="dxa"/>
          </w:tcPr>
          <w:p w:rsidR="009247D4" w:rsidRPr="00DD532E" w:rsidRDefault="009247D4" w:rsidP="009247D4">
            <w:pPr>
              <w:rPr>
                <w:rFonts w:asciiTheme="majorBidi" w:hAnsiTheme="majorBidi" w:cstheme="majorBidi"/>
                <w:sz w:val="28"/>
                <w:szCs w:val="28"/>
              </w:rPr>
            </w:pPr>
            <w:r>
              <w:rPr>
                <w:rFonts w:asciiTheme="majorBidi" w:hAnsiTheme="majorBidi" w:cstheme="majorBidi"/>
                <w:sz w:val="28"/>
                <w:szCs w:val="28"/>
              </w:rPr>
              <w:t>26</w:t>
            </w:r>
          </w:p>
        </w:tc>
        <w:tc>
          <w:tcPr>
            <w:tcW w:w="850" w:type="dxa"/>
          </w:tcPr>
          <w:p w:rsidR="009247D4" w:rsidRPr="00DD532E" w:rsidRDefault="009247D4" w:rsidP="009247D4">
            <w:pPr>
              <w:rPr>
                <w:rFonts w:asciiTheme="majorBidi" w:hAnsiTheme="majorBidi" w:cstheme="majorBidi"/>
                <w:sz w:val="28"/>
                <w:szCs w:val="28"/>
              </w:rPr>
            </w:pPr>
            <w:r>
              <w:rPr>
                <w:rFonts w:asciiTheme="majorBidi" w:hAnsiTheme="majorBidi" w:cstheme="majorBidi"/>
                <w:sz w:val="28"/>
                <w:szCs w:val="28"/>
              </w:rPr>
              <w:t>28.6</w:t>
            </w:r>
          </w:p>
        </w:tc>
        <w:tc>
          <w:tcPr>
            <w:tcW w:w="993" w:type="dxa"/>
          </w:tcPr>
          <w:p w:rsidR="009247D4" w:rsidRPr="00DD532E" w:rsidRDefault="009247D4" w:rsidP="009247D4">
            <w:pPr>
              <w:rPr>
                <w:rFonts w:asciiTheme="majorBidi" w:hAnsiTheme="majorBidi" w:cstheme="majorBidi"/>
                <w:sz w:val="28"/>
                <w:szCs w:val="28"/>
              </w:rPr>
            </w:pPr>
            <w:r>
              <w:rPr>
                <w:rFonts w:asciiTheme="majorBidi" w:hAnsiTheme="majorBidi" w:cstheme="majorBidi"/>
                <w:sz w:val="28"/>
                <w:szCs w:val="28"/>
              </w:rPr>
              <w:t>20</w:t>
            </w: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c>
          <w:tcPr>
            <w:tcW w:w="992" w:type="dxa"/>
            <w:shd w:val="clear" w:color="auto" w:fill="548DD4" w:themeFill="text2" w:themeFillTint="99"/>
          </w:tcPr>
          <w:p w:rsidR="009247D4" w:rsidRDefault="009247D4" w:rsidP="009247D4">
            <w:pPr>
              <w:rPr>
                <w:rFonts w:asciiTheme="majorBidi" w:hAnsiTheme="majorBidi" w:cstheme="majorBidi"/>
                <w:sz w:val="52"/>
                <w:szCs w:val="52"/>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الثانية</w:t>
            </w:r>
          </w:p>
        </w:tc>
        <w:tc>
          <w:tcPr>
            <w:tcW w:w="976" w:type="dxa"/>
          </w:tcPr>
          <w:p w:rsidR="009247D4" w:rsidRPr="00DD532E" w:rsidRDefault="00145174" w:rsidP="009247D4">
            <w:pPr>
              <w:rPr>
                <w:rFonts w:asciiTheme="majorBidi" w:hAnsiTheme="majorBidi" w:cstheme="majorBidi"/>
                <w:sz w:val="28"/>
                <w:szCs w:val="28"/>
              </w:rPr>
            </w:pPr>
            <w:r>
              <w:rPr>
                <w:rFonts w:asciiTheme="majorBidi" w:hAnsiTheme="majorBidi" w:cstheme="majorBidi"/>
                <w:sz w:val="28"/>
                <w:szCs w:val="28"/>
              </w:rPr>
              <w:t>25.8</w:t>
            </w:r>
          </w:p>
        </w:tc>
        <w:tc>
          <w:tcPr>
            <w:tcW w:w="850"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38.5</w:t>
            </w:r>
          </w:p>
        </w:tc>
        <w:tc>
          <w:tcPr>
            <w:tcW w:w="851"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27</w:t>
            </w:r>
          </w:p>
        </w:tc>
        <w:tc>
          <w:tcPr>
            <w:tcW w:w="850"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41.5</w:t>
            </w:r>
          </w:p>
        </w:tc>
        <w:tc>
          <w:tcPr>
            <w:tcW w:w="993"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24.2</w:t>
            </w:r>
          </w:p>
        </w:tc>
        <w:tc>
          <w:tcPr>
            <w:tcW w:w="992"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30.8</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الثالثة</w:t>
            </w:r>
          </w:p>
        </w:tc>
        <w:tc>
          <w:tcPr>
            <w:tcW w:w="976"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26</w:t>
            </w:r>
          </w:p>
        </w:tc>
        <w:tc>
          <w:tcPr>
            <w:tcW w:w="850"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28.8</w:t>
            </w:r>
          </w:p>
        </w:tc>
        <w:tc>
          <w:tcPr>
            <w:tcW w:w="851"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26.8</w:t>
            </w:r>
          </w:p>
        </w:tc>
        <w:tc>
          <w:tcPr>
            <w:tcW w:w="850"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32.6</w:t>
            </w:r>
          </w:p>
        </w:tc>
        <w:tc>
          <w:tcPr>
            <w:tcW w:w="993"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22.5</w:t>
            </w:r>
          </w:p>
        </w:tc>
        <w:tc>
          <w:tcPr>
            <w:tcW w:w="992"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31.5</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الرابعة</w:t>
            </w:r>
          </w:p>
        </w:tc>
        <w:tc>
          <w:tcPr>
            <w:tcW w:w="976"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25.8</w:t>
            </w:r>
          </w:p>
        </w:tc>
        <w:tc>
          <w:tcPr>
            <w:tcW w:w="850" w:type="dxa"/>
          </w:tcPr>
          <w:p w:rsidR="009247D4" w:rsidRPr="00053716" w:rsidRDefault="00145174" w:rsidP="009247D4">
            <w:pPr>
              <w:rPr>
                <w:rFonts w:asciiTheme="majorBidi" w:hAnsiTheme="majorBidi" w:cstheme="majorBidi"/>
                <w:sz w:val="28"/>
                <w:szCs w:val="28"/>
                <w:rtl/>
              </w:rPr>
            </w:pPr>
            <w:r>
              <w:rPr>
                <w:rFonts w:asciiTheme="majorBidi" w:hAnsiTheme="majorBidi" w:cstheme="majorBidi"/>
                <w:sz w:val="28"/>
                <w:szCs w:val="28"/>
              </w:rPr>
              <w:t>28.8</w:t>
            </w:r>
          </w:p>
        </w:tc>
        <w:tc>
          <w:tcPr>
            <w:tcW w:w="851" w:type="dxa"/>
          </w:tcPr>
          <w:p w:rsidR="009247D4" w:rsidRPr="00667439" w:rsidRDefault="00145174" w:rsidP="009247D4">
            <w:pPr>
              <w:rPr>
                <w:rFonts w:asciiTheme="majorBidi" w:hAnsiTheme="majorBidi" w:cstheme="majorBidi"/>
                <w:sz w:val="28"/>
                <w:szCs w:val="28"/>
                <w:rtl/>
              </w:rPr>
            </w:pPr>
            <w:r>
              <w:rPr>
                <w:rFonts w:asciiTheme="majorBidi" w:hAnsiTheme="majorBidi" w:cstheme="majorBidi"/>
                <w:sz w:val="28"/>
                <w:szCs w:val="28"/>
              </w:rPr>
              <w:t>26.8</w:t>
            </w:r>
          </w:p>
        </w:tc>
        <w:tc>
          <w:tcPr>
            <w:tcW w:w="850" w:type="dxa"/>
          </w:tcPr>
          <w:p w:rsidR="009247D4" w:rsidRPr="00667439" w:rsidRDefault="00145174" w:rsidP="009247D4">
            <w:pPr>
              <w:rPr>
                <w:rFonts w:asciiTheme="majorBidi" w:hAnsiTheme="majorBidi" w:cstheme="majorBidi"/>
                <w:sz w:val="28"/>
                <w:szCs w:val="28"/>
                <w:rtl/>
              </w:rPr>
            </w:pPr>
            <w:r>
              <w:rPr>
                <w:rFonts w:asciiTheme="majorBidi" w:hAnsiTheme="majorBidi" w:cstheme="majorBidi"/>
                <w:sz w:val="28"/>
                <w:szCs w:val="28"/>
              </w:rPr>
              <w:t>42.6</w:t>
            </w:r>
          </w:p>
        </w:tc>
        <w:tc>
          <w:tcPr>
            <w:tcW w:w="993" w:type="dxa"/>
          </w:tcPr>
          <w:p w:rsidR="009247D4" w:rsidRPr="00667439" w:rsidRDefault="00145174" w:rsidP="009247D4">
            <w:pPr>
              <w:rPr>
                <w:rFonts w:asciiTheme="majorBidi" w:hAnsiTheme="majorBidi" w:cstheme="majorBidi"/>
                <w:sz w:val="28"/>
                <w:szCs w:val="28"/>
                <w:rtl/>
              </w:rPr>
            </w:pPr>
            <w:r>
              <w:rPr>
                <w:rFonts w:asciiTheme="majorBidi" w:hAnsiTheme="majorBidi" w:cstheme="majorBidi"/>
                <w:sz w:val="28"/>
                <w:szCs w:val="28"/>
              </w:rPr>
              <w:t>22.6</w:t>
            </w:r>
          </w:p>
        </w:tc>
        <w:tc>
          <w:tcPr>
            <w:tcW w:w="992" w:type="dxa"/>
          </w:tcPr>
          <w:p w:rsidR="009247D4" w:rsidRPr="00667439" w:rsidRDefault="00145174" w:rsidP="009247D4">
            <w:pPr>
              <w:rPr>
                <w:rFonts w:asciiTheme="majorBidi" w:hAnsiTheme="majorBidi" w:cstheme="majorBidi"/>
                <w:sz w:val="28"/>
                <w:szCs w:val="28"/>
                <w:rtl/>
              </w:rPr>
            </w:pPr>
            <w:r>
              <w:rPr>
                <w:rFonts w:asciiTheme="majorBidi" w:hAnsiTheme="majorBidi" w:cstheme="majorBidi"/>
                <w:sz w:val="28"/>
                <w:szCs w:val="28"/>
              </w:rPr>
              <w:t>31.2</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الخامسة</w:t>
            </w:r>
          </w:p>
        </w:tc>
        <w:tc>
          <w:tcPr>
            <w:tcW w:w="976" w:type="dxa"/>
          </w:tcPr>
          <w:p w:rsidR="009247D4" w:rsidRPr="00667439" w:rsidRDefault="00145174" w:rsidP="009247D4">
            <w:pPr>
              <w:rPr>
                <w:rFonts w:asciiTheme="majorBidi" w:hAnsiTheme="majorBidi" w:cstheme="majorBidi"/>
                <w:sz w:val="28"/>
                <w:szCs w:val="28"/>
                <w:rtl/>
              </w:rPr>
            </w:pPr>
            <w:r>
              <w:rPr>
                <w:rFonts w:asciiTheme="majorBidi" w:hAnsiTheme="majorBidi" w:cstheme="majorBidi"/>
                <w:sz w:val="28"/>
                <w:szCs w:val="28"/>
              </w:rPr>
              <w:t>25.6</w:t>
            </w:r>
          </w:p>
        </w:tc>
        <w:tc>
          <w:tcPr>
            <w:tcW w:w="850" w:type="dxa"/>
          </w:tcPr>
          <w:p w:rsidR="009247D4" w:rsidRPr="00312E0E" w:rsidRDefault="00145174" w:rsidP="009247D4">
            <w:pPr>
              <w:rPr>
                <w:rFonts w:asciiTheme="majorBidi" w:hAnsiTheme="majorBidi" w:cstheme="majorBidi"/>
                <w:sz w:val="28"/>
                <w:szCs w:val="28"/>
              </w:rPr>
            </w:pPr>
            <w:r>
              <w:rPr>
                <w:rFonts w:asciiTheme="majorBidi" w:hAnsiTheme="majorBidi" w:cstheme="majorBidi"/>
                <w:sz w:val="28"/>
                <w:szCs w:val="28"/>
              </w:rPr>
              <w:t>29</w:t>
            </w:r>
          </w:p>
        </w:tc>
        <w:tc>
          <w:tcPr>
            <w:tcW w:w="851"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42.8</w:t>
            </w:r>
          </w:p>
        </w:tc>
        <w:tc>
          <w:tcPr>
            <w:tcW w:w="850"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27</w:t>
            </w:r>
          </w:p>
        </w:tc>
        <w:tc>
          <w:tcPr>
            <w:tcW w:w="993" w:type="dxa"/>
          </w:tcPr>
          <w:p w:rsidR="009247D4" w:rsidRPr="00312E0E" w:rsidRDefault="00145174" w:rsidP="009247D4">
            <w:pPr>
              <w:rPr>
                <w:rFonts w:asciiTheme="majorBidi" w:hAnsiTheme="majorBidi" w:cstheme="majorBidi"/>
                <w:sz w:val="28"/>
                <w:szCs w:val="28"/>
              </w:rPr>
            </w:pPr>
            <w:r>
              <w:rPr>
                <w:rFonts w:asciiTheme="majorBidi" w:hAnsiTheme="majorBidi" w:cstheme="majorBidi"/>
                <w:sz w:val="28"/>
                <w:szCs w:val="28"/>
              </w:rPr>
              <w:t>39</w:t>
            </w:r>
          </w:p>
        </w:tc>
        <w:tc>
          <w:tcPr>
            <w:tcW w:w="992"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31.7</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r w:rsidR="009247D4" w:rsidTr="004062E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السادسة</w:t>
            </w:r>
          </w:p>
        </w:tc>
        <w:tc>
          <w:tcPr>
            <w:tcW w:w="976"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25.8</w:t>
            </w:r>
          </w:p>
        </w:tc>
        <w:tc>
          <w:tcPr>
            <w:tcW w:w="850"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28.8</w:t>
            </w:r>
          </w:p>
        </w:tc>
        <w:tc>
          <w:tcPr>
            <w:tcW w:w="851"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26.8</w:t>
            </w:r>
          </w:p>
        </w:tc>
        <w:tc>
          <w:tcPr>
            <w:tcW w:w="850"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38.5</w:t>
            </w:r>
          </w:p>
        </w:tc>
        <w:tc>
          <w:tcPr>
            <w:tcW w:w="993" w:type="dxa"/>
          </w:tcPr>
          <w:p w:rsidR="009247D4" w:rsidRPr="00312E0E" w:rsidRDefault="00145174" w:rsidP="009247D4">
            <w:pPr>
              <w:rPr>
                <w:rFonts w:asciiTheme="majorBidi" w:hAnsiTheme="majorBidi" w:cstheme="majorBidi"/>
                <w:sz w:val="28"/>
                <w:szCs w:val="28"/>
              </w:rPr>
            </w:pPr>
            <w:r>
              <w:rPr>
                <w:rFonts w:asciiTheme="majorBidi" w:hAnsiTheme="majorBidi" w:cstheme="majorBidi"/>
                <w:sz w:val="28"/>
                <w:szCs w:val="28"/>
              </w:rPr>
              <w:t>35.4</w:t>
            </w:r>
          </w:p>
        </w:tc>
        <w:tc>
          <w:tcPr>
            <w:tcW w:w="992"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43</w:t>
            </w:r>
          </w:p>
        </w:tc>
        <w:tc>
          <w:tcPr>
            <w:tcW w:w="992" w:type="dxa"/>
          </w:tcPr>
          <w:p w:rsidR="009247D4" w:rsidRDefault="009247D4" w:rsidP="009247D4">
            <w:pPr>
              <w:rPr>
                <w:rFonts w:asciiTheme="majorBidi" w:hAnsiTheme="majorBidi" w:cstheme="majorBidi"/>
                <w:sz w:val="28"/>
                <w:szCs w:val="28"/>
              </w:rPr>
            </w:pPr>
            <w:r>
              <w:rPr>
                <w:rFonts w:asciiTheme="majorBidi" w:hAnsiTheme="majorBidi" w:cstheme="majorBidi"/>
                <w:sz w:val="28"/>
                <w:szCs w:val="28"/>
              </w:rPr>
              <w:t>45</w:t>
            </w:r>
          </w:p>
        </w:tc>
        <w:tc>
          <w:tcPr>
            <w:tcW w:w="992" w:type="dxa"/>
          </w:tcPr>
          <w:p w:rsidR="009247D4" w:rsidRDefault="009247D4" w:rsidP="009247D4">
            <w:pPr>
              <w:rPr>
                <w:rFonts w:asciiTheme="majorBidi" w:hAnsiTheme="majorBidi" w:cstheme="majorBidi"/>
                <w:sz w:val="28"/>
                <w:szCs w:val="28"/>
              </w:rPr>
            </w:pPr>
            <w:r>
              <w:rPr>
                <w:rFonts w:asciiTheme="majorBidi" w:hAnsiTheme="majorBidi" w:cstheme="majorBidi"/>
                <w:sz w:val="28"/>
                <w:szCs w:val="28"/>
              </w:rPr>
              <w:t>14/15</w:t>
            </w: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السابعة</w:t>
            </w:r>
          </w:p>
        </w:tc>
        <w:tc>
          <w:tcPr>
            <w:tcW w:w="976" w:type="dxa"/>
          </w:tcPr>
          <w:p w:rsidR="009247D4" w:rsidRPr="00312E0E" w:rsidRDefault="00145174" w:rsidP="009247D4">
            <w:pPr>
              <w:rPr>
                <w:rFonts w:asciiTheme="majorBidi" w:hAnsiTheme="majorBidi" w:cstheme="majorBidi"/>
                <w:sz w:val="28"/>
                <w:szCs w:val="28"/>
              </w:rPr>
            </w:pPr>
            <w:r>
              <w:rPr>
                <w:rFonts w:asciiTheme="majorBidi" w:hAnsiTheme="majorBidi" w:cstheme="majorBidi"/>
                <w:sz w:val="28"/>
                <w:szCs w:val="28"/>
              </w:rPr>
              <w:t>26</w:t>
            </w:r>
          </w:p>
        </w:tc>
        <w:tc>
          <w:tcPr>
            <w:tcW w:w="850" w:type="dxa"/>
          </w:tcPr>
          <w:p w:rsidR="009247D4" w:rsidRPr="00312E0E" w:rsidRDefault="00145174" w:rsidP="00145174">
            <w:pPr>
              <w:rPr>
                <w:rFonts w:asciiTheme="majorBidi" w:hAnsiTheme="majorBidi" w:cstheme="majorBidi"/>
                <w:sz w:val="28"/>
                <w:szCs w:val="28"/>
                <w:rtl/>
              </w:rPr>
            </w:pPr>
            <w:r>
              <w:rPr>
                <w:rFonts w:asciiTheme="majorBidi" w:hAnsiTheme="majorBidi" w:cstheme="majorBidi"/>
                <w:sz w:val="28"/>
                <w:szCs w:val="28"/>
              </w:rPr>
              <w:t>28.8</w:t>
            </w:r>
            <w:r w:rsidR="009247D4">
              <w:rPr>
                <w:rFonts w:asciiTheme="majorBidi" w:hAnsiTheme="majorBidi" w:cstheme="majorBidi" w:hint="cs"/>
                <w:sz w:val="28"/>
                <w:szCs w:val="28"/>
                <w:rtl/>
              </w:rPr>
              <w:t>/</w:t>
            </w:r>
            <w:r>
              <w:rPr>
                <w:rFonts w:asciiTheme="majorBidi" w:hAnsiTheme="majorBidi" w:cstheme="majorBidi"/>
                <w:sz w:val="28"/>
                <w:szCs w:val="28"/>
              </w:rPr>
              <w:t>22.5</w:t>
            </w:r>
          </w:p>
        </w:tc>
        <w:tc>
          <w:tcPr>
            <w:tcW w:w="851"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26.8</w:t>
            </w:r>
          </w:p>
        </w:tc>
        <w:tc>
          <w:tcPr>
            <w:tcW w:w="850" w:type="dxa"/>
          </w:tcPr>
          <w:p w:rsidR="009247D4" w:rsidRPr="00312E0E" w:rsidRDefault="00145174" w:rsidP="009247D4">
            <w:pPr>
              <w:rPr>
                <w:rFonts w:asciiTheme="majorBidi" w:hAnsiTheme="majorBidi" w:cstheme="majorBidi"/>
                <w:sz w:val="28"/>
                <w:szCs w:val="28"/>
              </w:rPr>
            </w:pPr>
            <w:r>
              <w:rPr>
                <w:rFonts w:asciiTheme="majorBidi" w:hAnsiTheme="majorBidi" w:cstheme="majorBidi"/>
                <w:sz w:val="28"/>
                <w:szCs w:val="28"/>
              </w:rPr>
              <w:t>43</w:t>
            </w:r>
          </w:p>
        </w:tc>
        <w:tc>
          <w:tcPr>
            <w:tcW w:w="993"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24.4</w:t>
            </w:r>
          </w:p>
        </w:tc>
        <w:tc>
          <w:tcPr>
            <w:tcW w:w="992" w:type="dxa"/>
          </w:tcPr>
          <w:p w:rsidR="009247D4" w:rsidRPr="00312E0E" w:rsidRDefault="00145174" w:rsidP="009247D4">
            <w:pPr>
              <w:rPr>
                <w:rFonts w:asciiTheme="majorBidi" w:hAnsiTheme="majorBidi" w:cstheme="majorBidi"/>
                <w:sz w:val="28"/>
                <w:szCs w:val="28"/>
                <w:rtl/>
              </w:rPr>
            </w:pPr>
            <w:r>
              <w:rPr>
                <w:rFonts w:asciiTheme="majorBidi" w:hAnsiTheme="majorBidi" w:cstheme="majorBidi"/>
                <w:sz w:val="28"/>
                <w:szCs w:val="28"/>
              </w:rPr>
              <w:t>31.6</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الثامنة</w:t>
            </w:r>
          </w:p>
        </w:tc>
        <w:tc>
          <w:tcPr>
            <w:tcW w:w="976" w:type="dxa"/>
          </w:tcPr>
          <w:p w:rsidR="009247D4" w:rsidRPr="00855EA8" w:rsidRDefault="00145174" w:rsidP="009247D4">
            <w:pPr>
              <w:rPr>
                <w:rFonts w:asciiTheme="majorBidi" w:hAnsiTheme="majorBidi" w:cstheme="majorBidi"/>
                <w:sz w:val="28"/>
                <w:szCs w:val="28"/>
                <w:rtl/>
              </w:rPr>
            </w:pPr>
            <w:r>
              <w:rPr>
                <w:rFonts w:asciiTheme="majorBidi" w:hAnsiTheme="majorBidi" w:cstheme="majorBidi"/>
                <w:sz w:val="28"/>
                <w:szCs w:val="28"/>
              </w:rPr>
              <w:t>26.2</w:t>
            </w:r>
          </w:p>
        </w:tc>
        <w:tc>
          <w:tcPr>
            <w:tcW w:w="850" w:type="dxa"/>
          </w:tcPr>
          <w:p w:rsidR="009247D4" w:rsidRPr="00855EA8" w:rsidRDefault="00145174" w:rsidP="009247D4">
            <w:pPr>
              <w:rPr>
                <w:rFonts w:asciiTheme="majorBidi" w:hAnsiTheme="majorBidi" w:cstheme="majorBidi"/>
                <w:sz w:val="28"/>
                <w:szCs w:val="28"/>
                <w:rtl/>
              </w:rPr>
            </w:pPr>
            <w:r>
              <w:rPr>
                <w:rFonts w:asciiTheme="majorBidi" w:hAnsiTheme="majorBidi" w:cstheme="majorBidi"/>
                <w:sz w:val="28"/>
                <w:szCs w:val="28"/>
              </w:rPr>
              <w:t>28.8</w:t>
            </w:r>
          </w:p>
        </w:tc>
        <w:tc>
          <w:tcPr>
            <w:tcW w:w="851" w:type="dxa"/>
          </w:tcPr>
          <w:p w:rsidR="009247D4" w:rsidRPr="00855EA8" w:rsidRDefault="00145174" w:rsidP="009247D4">
            <w:pPr>
              <w:rPr>
                <w:rFonts w:asciiTheme="majorBidi" w:hAnsiTheme="majorBidi" w:cstheme="majorBidi"/>
                <w:sz w:val="28"/>
                <w:szCs w:val="28"/>
                <w:rtl/>
              </w:rPr>
            </w:pPr>
            <w:r>
              <w:rPr>
                <w:rFonts w:asciiTheme="majorBidi" w:hAnsiTheme="majorBidi" w:cstheme="majorBidi"/>
                <w:sz w:val="28"/>
                <w:szCs w:val="28"/>
              </w:rPr>
              <w:t>40</w:t>
            </w:r>
          </w:p>
        </w:tc>
        <w:tc>
          <w:tcPr>
            <w:tcW w:w="850" w:type="dxa"/>
          </w:tcPr>
          <w:p w:rsidR="009247D4" w:rsidRPr="00855EA8" w:rsidRDefault="00145174" w:rsidP="00145174">
            <w:pPr>
              <w:rPr>
                <w:rFonts w:asciiTheme="majorBidi" w:hAnsiTheme="majorBidi" w:cstheme="majorBidi"/>
                <w:sz w:val="28"/>
                <w:szCs w:val="28"/>
                <w:rtl/>
              </w:rPr>
            </w:pPr>
            <w:r>
              <w:rPr>
                <w:rFonts w:asciiTheme="majorBidi" w:hAnsiTheme="majorBidi" w:cstheme="majorBidi"/>
                <w:sz w:val="28"/>
                <w:szCs w:val="28"/>
              </w:rPr>
              <w:t>26.5</w:t>
            </w:r>
            <w:r w:rsidR="009247D4">
              <w:rPr>
                <w:rFonts w:asciiTheme="majorBidi" w:hAnsiTheme="majorBidi" w:cstheme="majorBidi" w:hint="cs"/>
                <w:sz w:val="28"/>
                <w:szCs w:val="28"/>
                <w:rtl/>
              </w:rPr>
              <w:t>/</w:t>
            </w:r>
            <w:r>
              <w:rPr>
                <w:rFonts w:asciiTheme="majorBidi" w:hAnsiTheme="majorBidi" w:cstheme="majorBidi"/>
                <w:sz w:val="28"/>
                <w:szCs w:val="28"/>
              </w:rPr>
              <w:t>38</w:t>
            </w:r>
          </w:p>
        </w:tc>
        <w:tc>
          <w:tcPr>
            <w:tcW w:w="993" w:type="dxa"/>
          </w:tcPr>
          <w:p w:rsidR="009247D4" w:rsidRPr="00855EA8" w:rsidRDefault="00145174" w:rsidP="009247D4">
            <w:pPr>
              <w:rPr>
                <w:rFonts w:asciiTheme="majorBidi" w:hAnsiTheme="majorBidi" w:cstheme="majorBidi"/>
                <w:sz w:val="28"/>
                <w:szCs w:val="28"/>
                <w:rtl/>
              </w:rPr>
            </w:pPr>
            <w:r>
              <w:rPr>
                <w:rFonts w:asciiTheme="majorBidi" w:hAnsiTheme="majorBidi" w:cstheme="majorBidi"/>
                <w:sz w:val="28"/>
                <w:szCs w:val="28"/>
              </w:rPr>
              <w:t>43</w:t>
            </w:r>
          </w:p>
        </w:tc>
        <w:tc>
          <w:tcPr>
            <w:tcW w:w="992" w:type="dxa"/>
          </w:tcPr>
          <w:p w:rsidR="009247D4" w:rsidRPr="00855EA8" w:rsidRDefault="00145174" w:rsidP="009247D4">
            <w:pPr>
              <w:rPr>
                <w:rFonts w:asciiTheme="majorBidi" w:hAnsiTheme="majorBidi" w:cstheme="majorBidi"/>
                <w:sz w:val="28"/>
                <w:szCs w:val="28"/>
                <w:rtl/>
              </w:rPr>
            </w:pPr>
            <w:r>
              <w:rPr>
                <w:rFonts w:asciiTheme="majorBidi" w:hAnsiTheme="majorBidi" w:cstheme="majorBidi"/>
                <w:sz w:val="28"/>
                <w:szCs w:val="28"/>
              </w:rPr>
              <w:t>22.4</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r w:rsidR="009247D4" w:rsidTr="00145174">
        <w:tc>
          <w:tcPr>
            <w:tcW w:w="1211" w:type="dxa"/>
          </w:tcPr>
          <w:p w:rsidR="009247D4" w:rsidRPr="00AE4524" w:rsidRDefault="009247D4" w:rsidP="009247D4">
            <w:pPr>
              <w:rPr>
                <w:rFonts w:asciiTheme="majorBidi" w:hAnsiTheme="majorBidi" w:cstheme="majorBidi"/>
                <w:b/>
                <w:bCs/>
                <w:sz w:val="24"/>
                <w:szCs w:val="24"/>
                <w:rtl/>
              </w:rPr>
            </w:pPr>
            <w:r w:rsidRPr="00AE4524">
              <w:rPr>
                <w:rFonts w:asciiTheme="majorBidi" w:hAnsiTheme="majorBidi" w:cstheme="majorBidi" w:hint="cs"/>
                <w:b/>
                <w:bCs/>
                <w:sz w:val="24"/>
                <w:szCs w:val="24"/>
                <w:rtl/>
              </w:rPr>
              <w:t>العينة التاسعة</w:t>
            </w:r>
          </w:p>
        </w:tc>
        <w:tc>
          <w:tcPr>
            <w:tcW w:w="976" w:type="dxa"/>
          </w:tcPr>
          <w:p w:rsidR="009247D4" w:rsidRPr="00855EA8" w:rsidRDefault="00145174" w:rsidP="009247D4">
            <w:pPr>
              <w:rPr>
                <w:rFonts w:asciiTheme="majorBidi" w:hAnsiTheme="majorBidi" w:cstheme="majorBidi"/>
                <w:sz w:val="28"/>
                <w:szCs w:val="28"/>
                <w:rtl/>
              </w:rPr>
            </w:pPr>
            <w:r>
              <w:rPr>
                <w:rFonts w:asciiTheme="majorBidi" w:hAnsiTheme="majorBidi" w:cstheme="majorBidi"/>
                <w:sz w:val="28"/>
                <w:szCs w:val="28"/>
              </w:rPr>
              <w:t>26.2</w:t>
            </w:r>
          </w:p>
        </w:tc>
        <w:tc>
          <w:tcPr>
            <w:tcW w:w="850" w:type="dxa"/>
          </w:tcPr>
          <w:p w:rsidR="009247D4" w:rsidRPr="000C162A" w:rsidRDefault="00145174" w:rsidP="009247D4">
            <w:pPr>
              <w:rPr>
                <w:rFonts w:asciiTheme="majorBidi" w:hAnsiTheme="majorBidi" w:cstheme="majorBidi"/>
                <w:sz w:val="28"/>
                <w:szCs w:val="28"/>
                <w:rtl/>
              </w:rPr>
            </w:pPr>
            <w:r>
              <w:rPr>
                <w:rFonts w:asciiTheme="majorBidi" w:hAnsiTheme="majorBidi" w:cstheme="majorBidi"/>
                <w:sz w:val="28"/>
                <w:szCs w:val="28"/>
              </w:rPr>
              <w:t>28.8</w:t>
            </w:r>
          </w:p>
        </w:tc>
        <w:tc>
          <w:tcPr>
            <w:tcW w:w="851" w:type="dxa"/>
          </w:tcPr>
          <w:p w:rsidR="009247D4" w:rsidRPr="000C162A" w:rsidRDefault="00145174" w:rsidP="009247D4">
            <w:pPr>
              <w:rPr>
                <w:rFonts w:asciiTheme="majorBidi" w:hAnsiTheme="majorBidi" w:cstheme="majorBidi"/>
                <w:sz w:val="28"/>
                <w:szCs w:val="28"/>
                <w:rtl/>
              </w:rPr>
            </w:pPr>
            <w:r>
              <w:rPr>
                <w:rFonts w:asciiTheme="majorBidi" w:hAnsiTheme="majorBidi" w:cstheme="majorBidi"/>
                <w:sz w:val="28"/>
                <w:szCs w:val="28"/>
              </w:rPr>
              <w:t>26.5</w:t>
            </w:r>
          </w:p>
        </w:tc>
        <w:tc>
          <w:tcPr>
            <w:tcW w:w="850" w:type="dxa"/>
          </w:tcPr>
          <w:p w:rsidR="009247D4" w:rsidRPr="000C162A" w:rsidRDefault="00145174" w:rsidP="009247D4">
            <w:pPr>
              <w:rPr>
                <w:rFonts w:asciiTheme="majorBidi" w:hAnsiTheme="majorBidi" w:cstheme="majorBidi"/>
                <w:sz w:val="28"/>
                <w:szCs w:val="28"/>
                <w:rtl/>
              </w:rPr>
            </w:pPr>
            <w:r>
              <w:rPr>
                <w:rFonts w:asciiTheme="majorBidi" w:hAnsiTheme="majorBidi" w:cstheme="majorBidi"/>
                <w:sz w:val="28"/>
                <w:szCs w:val="28"/>
              </w:rPr>
              <w:t>31</w:t>
            </w:r>
          </w:p>
        </w:tc>
        <w:tc>
          <w:tcPr>
            <w:tcW w:w="993" w:type="dxa"/>
          </w:tcPr>
          <w:p w:rsidR="009247D4" w:rsidRPr="000C162A" w:rsidRDefault="00145174" w:rsidP="009247D4">
            <w:pPr>
              <w:rPr>
                <w:rFonts w:asciiTheme="majorBidi" w:hAnsiTheme="majorBidi" w:cstheme="majorBidi"/>
                <w:sz w:val="28"/>
                <w:szCs w:val="28"/>
                <w:rtl/>
              </w:rPr>
            </w:pPr>
            <w:r>
              <w:rPr>
                <w:rFonts w:asciiTheme="majorBidi" w:hAnsiTheme="majorBidi" w:cstheme="majorBidi"/>
                <w:sz w:val="28"/>
                <w:szCs w:val="28"/>
              </w:rPr>
              <w:t>43</w:t>
            </w:r>
          </w:p>
        </w:tc>
        <w:tc>
          <w:tcPr>
            <w:tcW w:w="992" w:type="dxa"/>
          </w:tcPr>
          <w:p w:rsidR="009247D4" w:rsidRPr="000C162A" w:rsidRDefault="00145174" w:rsidP="009247D4">
            <w:pPr>
              <w:rPr>
                <w:rFonts w:asciiTheme="majorBidi" w:hAnsiTheme="majorBidi" w:cstheme="majorBidi"/>
                <w:sz w:val="28"/>
                <w:szCs w:val="28"/>
                <w:rtl/>
              </w:rPr>
            </w:pPr>
            <w:r>
              <w:rPr>
                <w:rFonts w:asciiTheme="majorBidi" w:hAnsiTheme="majorBidi" w:cstheme="majorBidi"/>
                <w:sz w:val="28"/>
                <w:szCs w:val="28"/>
              </w:rPr>
              <w:t>33</w:t>
            </w: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c>
          <w:tcPr>
            <w:tcW w:w="992" w:type="dxa"/>
            <w:shd w:val="clear" w:color="auto" w:fill="548DD4" w:themeFill="text2" w:themeFillTint="99"/>
          </w:tcPr>
          <w:p w:rsidR="009247D4" w:rsidRDefault="009247D4" w:rsidP="009247D4">
            <w:pPr>
              <w:rPr>
                <w:rFonts w:asciiTheme="majorBidi" w:hAnsiTheme="majorBidi" w:cstheme="majorBidi"/>
                <w:sz w:val="28"/>
                <w:szCs w:val="28"/>
                <w:rtl/>
              </w:rPr>
            </w:pPr>
          </w:p>
        </w:tc>
      </w:tr>
    </w:tbl>
    <w:p w:rsidR="009247D4" w:rsidRPr="00145174" w:rsidRDefault="00145174" w:rsidP="00145174">
      <w:pPr>
        <w:jc w:val="center"/>
        <w:rPr>
          <w:sz w:val="20"/>
          <w:szCs w:val="20"/>
          <w:rtl/>
        </w:rPr>
      </w:pPr>
      <w:r w:rsidRPr="00145174">
        <w:rPr>
          <w:rFonts w:hint="cs"/>
          <w:sz w:val="20"/>
          <w:szCs w:val="20"/>
          <w:rtl/>
        </w:rPr>
        <w:t xml:space="preserve">الجدول (2) </w:t>
      </w:r>
      <w:r>
        <w:rPr>
          <w:rFonts w:hint="cs"/>
          <w:sz w:val="20"/>
          <w:szCs w:val="20"/>
          <w:rtl/>
        </w:rPr>
        <w:t>:</w:t>
      </w:r>
      <w:r w:rsidRPr="00145174">
        <w:rPr>
          <w:rFonts w:hint="cs"/>
          <w:sz w:val="20"/>
          <w:szCs w:val="20"/>
          <w:rtl/>
        </w:rPr>
        <w:t xml:space="preserve">يوضح القمم الأساسية لطيوف العينات التي حللت باستخدام </w:t>
      </w:r>
      <w:r w:rsidRPr="00145174">
        <w:rPr>
          <w:rFonts w:asciiTheme="majorBidi" w:hAnsiTheme="majorBidi" w:cstheme="majorBidi"/>
          <w:sz w:val="20"/>
          <w:szCs w:val="20"/>
        </w:rPr>
        <w:t>XRD</w:t>
      </w:r>
      <w:r w:rsidRPr="00145174">
        <w:rPr>
          <w:rFonts w:hint="cs"/>
          <w:sz w:val="20"/>
          <w:szCs w:val="20"/>
          <w:rtl/>
        </w:rPr>
        <w:t>.</w:t>
      </w:r>
    </w:p>
    <w:p w:rsidR="006920A1" w:rsidRPr="002E10DA" w:rsidRDefault="009247D4" w:rsidP="006920A1">
      <w:pPr>
        <w:rPr>
          <w:rFonts w:asciiTheme="majorBidi" w:hAnsiTheme="majorBidi" w:cstheme="majorBidi"/>
          <w:sz w:val="24"/>
          <w:szCs w:val="24"/>
          <w:rtl/>
        </w:rPr>
      </w:pPr>
      <w:r>
        <w:rPr>
          <w:rFonts w:hint="cs"/>
          <w:sz w:val="26"/>
          <w:szCs w:val="26"/>
          <w:rtl/>
        </w:rPr>
        <w:t>2-2</w:t>
      </w:r>
      <w:r>
        <w:rPr>
          <w:rFonts w:hint="cs"/>
          <w:sz w:val="26"/>
          <w:szCs w:val="26"/>
          <w:rtl/>
          <w:lang w:bidi="ar-SY"/>
        </w:rPr>
        <w:t>-</w:t>
      </w:r>
      <w:r w:rsidR="006920A1" w:rsidRPr="002E10DA">
        <w:rPr>
          <w:rFonts w:asciiTheme="majorBidi" w:hAnsiTheme="majorBidi" w:cstheme="majorBidi"/>
          <w:sz w:val="24"/>
          <w:szCs w:val="24"/>
          <w:rtl/>
        </w:rPr>
        <w:t xml:space="preserve">- دراسة التغيرات الحرارية بجهاز الحرارة التفاضلي </w:t>
      </w:r>
      <w:r w:rsidR="006920A1" w:rsidRPr="002E10DA">
        <w:rPr>
          <w:rFonts w:asciiTheme="majorBidi" w:hAnsiTheme="majorBidi" w:cstheme="majorBidi"/>
          <w:sz w:val="24"/>
          <w:szCs w:val="24"/>
        </w:rPr>
        <w:t>DTA</w:t>
      </w:r>
      <w:r w:rsidR="006920A1" w:rsidRPr="002E10DA">
        <w:rPr>
          <w:rFonts w:asciiTheme="majorBidi" w:hAnsiTheme="majorBidi" w:cstheme="majorBidi"/>
          <w:sz w:val="24"/>
          <w:szCs w:val="24"/>
          <w:rtl/>
        </w:rPr>
        <w:t>.</w:t>
      </w:r>
    </w:p>
    <w:p w:rsidR="006920A1" w:rsidRPr="002E10DA" w:rsidRDefault="006920A1" w:rsidP="006920A1">
      <w:pPr>
        <w:rPr>
          <w:rFonts w:asciiTheme="majorBidi" w:hAnsiTheme="majorBidi" w:cstheme="majorBidi"/>
          <w:sz w:val="24"/>
          <w:szCs w:val="24"/>
          <w:rtl/>
          <w:lang w:bidi="ar-SY"/>
        </w:rPr>
      </w:pPr>
      <w:r w:rsidRPr="002E10DA">
        <w:rPr>
          <w:rFonts w:asciiTheme="majorBidi" w:hAnsiTheme="majorBidi" w:cstheme="majorBidi"/>
          <w:sz w:val="24"/>
          <w:szCs w:val="24"/>
          <w:rtl/>
        </w:rPr>
        <w:t xml:space="preserve">تمت دراسة العينات التسع باستخدام </w:t>
      </w:r>
      <w:r w:rsidRPr="002E10DA">
        <w:rPr>
          <w:rFonts w:asciiTheme="majorBidi" w:hAnsiTheme="majorBidi" w:cstheme="majorBidi"/>
          <w:sz w:val="24"/>
          <w:szCs w:val="24"/>
          <w:lang w:bidi="ar-SY"/>
        </w:rPr>
        <w:t>DTA</w:t>
      </w:r>
      <w:r w:rsidRPr="002E10DA">
        <w:rPr>
          <w:rFonts w:asciiTheme="majorBidi" w:hAnsiTheme="majorBidi" w:cstheme="majorBidi"/>
          <w:sz w:val="24"/>
          <w:szCs w:val="24"/>
          <w:rtl/>
          <w:lang w:bidi="ar-SY"/>
        </w:rPr>
        <w:t xml:space="preserve"> وكانت النتائج وفق </w:t>
      </w:r>
      <w:proofErr w:type="spellStart"/>
      <w:r w:rsidRPr="002E10DA">
        <w:rPr>
          <w:rFonts w:asciiTheme="majorBidi" w:hAnsiTheme="majorBidi" w:cstheme="majorBidi"/>
          <w:sz w:val="24"/>
          <w:szCs w:val="24"/>
          <w:rtl/>
          <w:lang w:bidi="ar-SY"/>
        </w:rPr>
        <w:t>الأتي</w:t>
      </w:r>
      <w:proofErr w:type="spellEnd"/>
      <w:r w:rsidRPr="002E10DA">
        <w:rPr>
          <w:rFonts w:asciiTheme="majorBidi" w:hAnsiTheme="majorBidi" w:cstheme="majorBidi"/>
          <w:sz w:val="24"/>
          <w:szCs w:val="24"/>
          <w:rtl/>
          <w:lang w:bidi="ar-SY"/>
        </w:rPr>
        <w:t>:</w:t>
      </w:r>
    </w:p>
    <w:p w:rsidR="006920A1" w:rsidRPr="006920A1" w:rsidRDefault="006920A1" w:rsidP="006920A1">
      <w:pPr>
        <w:rPr>
          <w:rFonts w:asciiTheme="majorBidi" w:hAnsiTheme="majorBidi" w:cstheme="majorBidi"/>
          <w:sz w:val="24"/>
          <w:szCs w:val="24"/>
          <w:rtl/>
          <w:lang w:bidi="ar-SY"/>
        </w:rPr>
      </w:pPr>
      <w:r w:rsidRPr="00065C91">
        <w:rPr>
          <w:rFonts w:asciiTheme="majorBidi" w:hAnsiTheme="majorBidi" w:cstheme="majorBidi"/>
          <w:sz w:val="24"/>
          <w:szCs w:val="24"/>
          <w:rtl/>
          <w:lang w:bidi="ar-SY"/>
        </w:rPr>
        <w:t>توضح الأشكال من (1</w:t>
      </w:r>
      <w:r>
        <w:rPr>
          <w:rFonts w:asciiTheme="majorBidi" w:hAnsiTheme="majorBidi" w:cstheme="majorBidi" w:hint="cs"/>
          <w:sz w:val="24"/>
          <w:szCs w:val="24"/>
          <w:rtl/>
          <w:lang w:bidi="ar-SY"/>
        </w:rPr>
        <w:t>4</w:t>
      </w:r>
      <w:r w:rsidRPr="00065C91">
        <w:rPr>
          <w:rFonts w:asciiTheme="majorBidi" w:hAnsiTheme="majorBidi" w:cstheme="majorBidi"/>
          <w:sz w:val="24"/>
          <w:szCs w:val="24"/>
          <w:rtl/>
          <w:lang w:bidi="ar-SY"/>
        </w:rPr>
        <w:t>) حتى(</w:t>
      </w:r>
      <w:r>
        <w:rPr>
          <w:rFonts w:asciiTheme="majorBidi" w:hAnsiTheme="majorBidi" w:cstheme="majorBidi" w:hint="cs"/>
          <w:sz w:val="24"/>
          <w:szCs w:val="24"/>
          <w:rtl/>
          <w:lang w:bidi="ar-SY"/>
        </w:rPr>
        <w:t>18</w:t>
      </w:r>
      <w:r w:rsidRPr="00065C91">
        <w:rPr>
          <w:rFonts w:asciiTheme="majorBidi" w:hAnsiTheme="majorBidi" w:cstheme="majorBidi"/>
          <w:sz w:val="24"/>
          <w:szCs w:val="24"/>
          <w:rtl/>
          <w:lang w:bidi="ar-SY"/>
        </w:rPr>
        <w:t xml:space="preserve">) منحنيات التغيرات الحرارية </w:t>
      </w:r>
      <w:r w:rsidRPr="00065C91">
        <w:rPr>
          <w:rFonts w:asciiTheme="majorBidi" w:hAnsiTheme="majorBidi" w:cstheme="majorBidi"/>
          <w:sz w:val="24"/>
          <w:szCs w:val="24"/>
          <w:lang w:bidi="ar-SY"/>
        </w:rPr>
        <w:t>DTA</w:t>
      </w:r>
      <w:r w:rsidRPr="00065C91">
        <w:rPr>
          <w:rFonts w:asciiTheme="majorBidi" w:hAnsiTheme="majorBidi" w:cstheme="majorBidi"/>
          <w:sz w:val="24"/>
          <w:szCs w:val="24"/>
          <w:rtl/>
          <w:lang w:bidi="ar-SY"/>
        </w:rPr>
        <w:t xml:space="preserve"> والوزنية </w:t>
      </w:r>
      <w:r w:rsidRPr="00065C91">
        <w:rPr>
          <w:rFonts w:asciiTheme="majorBidi" w:hAnsiTheme="majorBidi" w:cstheme="majorBidi"/>
          <w:sz w:val="24"/>
          <w:szCs w:val="24"/>
          <w:lang w:bidi="ar-SY"/>
        </w:rPr>
        <w:t>TG</w:t>
      </w:r>
      <w:r w:rsidRPr="00065C91">
        <w:rPr>
          <w:rFonts w:asciiTheme="majorBidi" w:hAnsiTheme="majorBidi" w:cstheme="majorBidi"/>
          <w:sz w:val="24"/>
          <w:szCs w:val="24"/>
          <w:rtl/>
          <w:lang w:bidi="ar-SY"/>
        </w:rPr>
        <w:t xml:space="preserve"> للعينات المدروسة.</w:t>
      </w:r>
    </w:p>
    <w:p w:rsidR="006920A1" w:rsidRDefault="006920A1" w:rsidP="006920A1">
      <w:pPr>
        <w:jc w:val="center"/>
        <w:rPr>
          <w:sz w:val="24"/>
          <w:szCs w:val="24"/>
          <w:rtl/>
        </w:rPr>
      </w:pPr>
      <w:r>
        <w:object w:dxaOrig="14760" w:dyaOrig="10710">
          <v:shape id="_x0000_i1035" type="#_x0000_t75" style="width:424.85pt;height:154.7pt" o:ole="">
            <v:imagedata r:id="rId32" o:title=""/>
          </v:shape>
          <o:OLEObject Type="Embed" ProgID="PBrush" ShapeID="_x0000_i1035" DrawAspect="Content" ObjectID="_1690455337" r:id="rId33"/>
        </w:object>
      </w:r>
    </w:p>
    <w:p w:rsidR="006920A1" w:rsidRPr="00FC1CD8" w:rsidRDefault="006920A1" w:rsidP="006920A1">
      <w:pPr>
        <w:jc w:val="center"/>
        <w:rPr>
          <w:sz w:val="20"/>
          <w:szCs w:val="20"/>
          <w:rtl/>
        </w:rPr>
      </w:pPr>
      <w:r w:rsidRPr="00FC1CD8">
        <w:rPr>
          <w:rFonts w:hint="cs"/>
          <w:sz w:val="20"/>
          <w:szCs w:val="20"/>
          <w:rtl/>
        </w:rPr>
        <w:t>الشكل (1</w:t>
      </w:r>
      <w:r>
        <w:rPr>
          <w:rFonts w:hint="cs"/>
          <w:sz w:val="20"/>
          <w:szCs w:val="20"/>
          <w:rtl/>
        </w:rPr>
        <w:t>4</w:t>
      </w:r>
      <w:r w:rsidRPr="00FC1CD8">
        <w:rPr>
          <w:rFonts w:hint="cs"/>
          <w:sz w:val="20"/>
          <w:szCs w:val="20"/>
          <w:rtl/>
        </w:rPr>
        <w:t xml:space="preserve">):يوضح </w:t>
      </w:r>
      <w:r>
        <w:rPr>
          <w:rFonts w:hint="cs"/>
          <w:sz w:val="20"/>
          <w:szCs w:val="20"/>
          <w:rtl/>
        </w:rPr>
        <w:t xml:space="preserve">منحني </w:t>
      </w:r>
      <w:r w:rsidRPr="00FC1CD8">
        <w:rPr>
          <w:sz w:val="20"/>
          <w:szCs w:val="20"/>
        </w:rPr>
        <w:t>DTA</w:t>
      </w:r>
      <w:r w:rsidRPr="00FC1CD8">
        <w:rPr>
          <w:rFonts w:hint="cs"/>
          <w:sz w:val="20"/>
          <w:szCs w:val="20"/>
          <w:rtl/>
        </w:rPr>
        <w:t xml:space="preserve"> للعينة الأولى.</w:t>
      </w:r>
    </w:p>
    <w:p w:rsidR="006920A1" w:rsidRDefault="006920A1" w:rsidP="006920A1">
      <w:pPr>
        <w:rPr>
          <w:sz w:val="24"/>
          <w:szCs w:val="24"/>
          <w:rtl/>
        </w:rPr>
      </w:pPr>
    </w:p>
    <w:p w:rsidR="006920A1" w:rsidRDefault="006920A1" w:rsidP="006920A1">
      <w:pPr>
        <w:rPr>
          <w:sz w:val="24"/>
          <w:szCs w:val="24"/>
          <w:rtl/>
        </w:rPr>
      </w:pPr>
    </w:p>
    <w:p w:rsidR="006920A1" w:rsidRDefault="006920A1" w:rsidP="006920A1">
      <w:pPr>
        <w:jc w:val="center"/>
        <w:rPr>
          <w:sz w:val="24"/>
          <w:szCs w:val="24"/>
          <w:rtl/>
        </w:rPr>
      </w:pPr>
      <w:r>
        <w:object w:dxaOrig="13140" w:dyaOrig="10905">
          <v:shape id="_x0000_i1036" type="#_x0000_t75" style="width:424.85pt;height:198.75pt" o:ole="">
            <v:imagedata r:id="rId34" o:title=""/>
          </v:shape>
          <o:OLEObject Type="Embed" ProgID="PBrush" ShapeID="_x0000_i1036" DrawAspect="Content" ObjectID="_1690455338" r:id="rId35"/>
        </w:object>
      </w:r>
    </w:p>
    <w:p w:rsidR="006920A1" w:rsidRDefault="006920A1" w:rsidP="006920A1">
      <w:pPr>
        <w:jc w:val="center"/>
        <w:rPr>
          <w:sz w:val="20"/>
          <w:szCs w:val="20"/>
          <w:rtl/>
        </w:rPr>
      </w:pPr>
      <w:r w:rsidRPr="00FC1CD8">
        <w:rPr>
          <w:rFonts w:hint="cs"/>
          <w:sz w:val="20"/>
          <w:szCs w:val="20"/>
          <w:rtl/>
        </w:rPr>
        <w:t>الشكل (1</w:t>
      </w:r>
      <w:r>
        <w:rPr>
          <w:rFonts w:hint="cs"/>
          <w:sz w:val="20"/>
          <w:szCs w:val="20"/>
          <w:rtl/>
        </w:rPr>
        <w:t>5</w:t>
      </w:r>
      <w:r w:rsidRPr="00FC1CD8">
        <w:rPr>
          <w:rFonts w:hint="cs"/>
          <w:sz w:val="20"/>
          <w:szCs w:val="20"/>
          <w:rtl/>
        </w:rPr>
        <w:t xml:space="preserve">):يوضح </w:t>
      </w:r>
      <w:r>
        <w:rPr>
          <w:rFonts w:hint="cs"/>
          <w:sz w:val="20"/>
          <w:szCs w:val="20"/>
          <w:rtl/>
        </w:rPr>
        <w:t>منحني</w:t>
      </w:r>
      <w:r w:rsidRPr="00FC1CD8">
        <w:rPr>
          <w:sz w:val="20"/>
          <w:szCs w:val="20"/>
        </w:rPr>
        <w:t>DTA</w:t>
      </w:r>
      <w:r w:rsidRPr="00FC1CD8">
        <w:rPr>
          <w:rFonts w:hint="cs"/>
          <w:sz w:val="20"/>
          <w:szCs w:val="20"/>
          <w:rtl/>
        </w:rPr>
        <w:t xml:space="preserve"> للعينة </w:t>
      </w:r>
      <w:r>
        <w:rPr>
          <w:rFonts w:hint="cs"/>
          <w:sz w:val="20"/>
          <w:szCs w:val="20"/>
          <w:rtl/>
        </w:rPr>
        <w:t>الثالثة</w:t>
      </w:r>
      <w:r w:rsidRPr="00FC1CD8">
        <w:rPr>
          <w:rFonts w:hint="cs"/>
          <w:sz w:val="20"/>
          <w:szCs w:val="20"/>
          <w:rtl/>
        </w:rPr>
        <w:t>.</w:t>
      </w:r>
    </w:p>
    <w:p w:rsidR="006920A1" w:rsidRDefault="006920A1" w:rsidP="006920A1">
      <w:pPr>
        <w:jc w:val="center"/>
        <w:rPr>
          <w:sz w:val="24"/>
          <w:szCs w:val="24"/>
          <w:rtl/>
        </w:rPr>
      </w:pPr>
      <w:r>
        <w:object w:dxaOrig="10245" w:dyaOrig="7980">
          <v:shape id="_x0000_i1037" type="#_x0000_t75" style="width:425.45pt;height:271.95pt" o:ole="">
            <v:imagedata r:id="rId36" o:title=""/>
          </v:shape>
          <o:OLEObject Type="Embed" ProgID="PBrush" ShapeID="_x0000_i1037" DrawAspect="Content" ObjectID="_1690455339" r:id="rId37"/>
        </w:object>
      </w:r>
    </w:p>
    <w:p w:rsidR="006920A1" w:rsidRDefault="006920A1" w:rsidP="006920A1">
      <w:pPr>
        <w:jc w:val="center"/>
        <w:rPr>
          <w:sz w:val="20"/>
          <w:szCs w:val="20"/>
          <w:rtl/>
        </w:rPr>
      </w:pPr>
      <w:r w:rsidRPr="00FC1CD8">
        <w:rPr>
          <w:rFonts w:hint="cs"/>
          <w:sz w:val="20"/>
          <w:szCs w:val="20"/>
          <w:rtl/>
        </w:rPr>
        <w:t>الشكل (1</w:t>
      </w:r>
      <w:r>
        <w:rPr>
          <w:rFonts w:hint="cs"/>
          <w:sz w:val="20"/>
          <w:szCs w:val="20"/>
          <w:rtl/>
        </w:rPr>
        <w:t>6</w:t>
      </w:r>
      <w:r w:rsidRPr="00FC1CD8">
        <w:rPr>
          <w:rFonts w:hint="cs"/>
          <w:sz w:val="20"/>
          <w:szCs w:val="20"/>
          <w:rtl/>
        </w:rPr>
        <w:t xml:space="preserve">):يوضح </w:t>
      </w:r>
      <w:r>
        <w:rPr>
          <w:rFonts w:hint="cs"/>
          <w:sz w:val="20"/>
          <w:szCs w:val="20"/>
          <w:rtl/>
        </w:rPr>
        <w:t>منحني</w:t>
      </w:r>
      <w:r w:rsidRPr="00FC1CD8">
        <w:rPr>
          <w:sz w:val="20"/>
          <w:szCs w:val="20"/>
        </w:rPr>
        <w:t>DTA</w:t>
      </w:r>
      <w:r w:rsidRPr="00FC1CD8">
        <w:rPr>
          <w:rFonts w:hint="cs"/>
          <w:sz w:val="20"/>
          <w:szCs w:val="20"/>
          <w:rtl/>
        </w:rPr>
        <w:t xml:space="preserve"> للعينة </w:t>
      </w:r>
      <w:r>
        <w:rPr>
          <w:rFonts w:hint="cs"/>
          <w:sz w:val="20"/>
          <w:szCs w:val="20"/>
          <w:rtl/>
        </w:rPr>
        <w:t>الخامسة</w:t>
      </w:r>
      <w:r w:rsidRPr="00FC1CD8">
        <w:rPr>
          <w:rFonts w:hint="cs"/>
          <w:sz w:val="20"/>
          <w:szCs w:val="20"/>
          <w:rtl/>
        </w:rPr>
        <w:t>.</w:t>
      </w:r>
    </w:p>
    <w:p w:rsidR="006920A1" w:rsidRDefault="006920A1" w:rsidP="006920A1">
      <w:pPr>
        <w:jc w:val="center"/>
        <w:rPr>
          <w:sz w:val="24"/>
          <w:szCs w:val="24"/>
          <w:rtl/>
        </w:rPr>
      </w:pPr>
    </w:p>
    <w:p w:rsidR="006920A1" w:rsidRDefault="006920A1" w:rsidP="006920A1">
      <w:pPr>
        <w:rPr>
          <w:sz w:val="24"/>
          <w:szCs w:val="24"/>
          <w:rtl/>
        </w:rPr>
      </w:pPr>
    </w:p>
    <w:p w:rsidR="006920A1" w:rsidRDefault="006920A1" w:rsidP="006920A1">
      <w:pPr>
        <w:rPr>
          <w:sz w:val="24"/>
          <w:szCs w:val="24"/>
          <w:rtl/>
        </w:rPr>
      </w:pPr>
      <w:r>
        <w:object w:dxaOrig="10755" w:dyaOrig="8025">
          <v:shape id="_x0000_i1038" type="#_x0000_t75" style="width:424.25pt;height:236.25pt" o:ole="">
            <v:imagedata r:id="rId38" o:title=""/>
          </v:shape>
          <o:OLEObject Type="Embed" ProgID="PBrush" ShapeID="_x0000_i1038" DrawAspect="Content" ObjectID="_1690455340" r:id="rId39"/>
        </w:object>
      </w:r>
    </w:p>
    <w:p w:rsidR="006920A1" w:rsidRDefault="006920A1" w:rsidP="006920A1">
      <w:pPr>
        <w:jc w:val="center"/>
        <w:rPr>
          <w:sz w:val="20"/>
          <w:szCs w:val="20"/>
          <w:rtl/>
        </w:rPr>
      </w:pPr>
      <w:r w:rsidRPr="00FC1CD8">
        <w:rPr>
          <w:rFonts w:hint="cs"/>
          <w:sz w:val="20"/>
          <w:szCs w:val="20"/>
          <w:rtl/>
        </w:rPr>
        <w:t>الشكل (1</w:t>
      </w:r>
      <w:r>
        <w:rPr>
          <w:rFonts w:hint="cs"/>
          <w:sz w:val="20"/>
          <w:szCs w:val="20"/>
          <w:rtl/>
        </w:rPr>
        <w:t>7</w:t>
      </w:r>
      <w:r w:rsidRPr="00FC1CD8">
        <w:rPr>
          <w:rFonts w:hint="cs"/>
          <w:sz w:val="20"/>
          <w:szCs w:val="20"/>
          <w:rtl/>
        </w:rPr>
        <w:t xml:space="preserve">):يوضح </w:t>
      </w:r>
      <w:r>
        <w:rPr>
          <w:rFonts w:hint="cs"/>
          <w:sz w:val="20"/>
          <w:szCs w:val="20"/>
          <w:rtl/>
        </w:rPr>
        <w:t>منحني</w:t>
      </w:r>
      <w:r w:rsidRPr="00FC1CD8">
        <w:rPr>
          <w:sz w:val="20"/>
          <w:szCs w:val="20"/>
        </w:rPr>
        <w:t>DTA</w:t>
      </w:r>
      <w:r w:rsidRPr="00FC1CD8">
        <w:rPr>
          <w:rFonts w:hint="cs"/>
          <w:sz w:val="20"/>
          <w:szCs w:val="20"/>
          <w:rtl/>
        </w:rPr>
        <w:t xml:space="preserve"> للعينة </w:t>
      </w:r>
      <w:r>
        <w:rPr>
          <w:rFonts w:hint="cs"/>
          <w:sz w:val="20"/>
          <w:szCs w:val="20"/>
          <w:rtl/>
        </w:rPr>
        <w:t>السابعة.</w:t>
      </w:r>
    </w:p>
    <w:p w:rsidR="006920A1" w:rsidRPr="00C60069" w:rsidRDefault="006920A1" w:rsidP="006920A1">
      <w:pPr>
        <w:tabs>
          <w:tab w:val="left" w:pos="2810"/>
        </w:tabs>
        <w:jc w:val="center"/>
        <w:rPr>
          <w:rFonts w:eastAsia="Calibri"/>
          <w:sz w:val="24"/>
          <w:szCs w:val="24"/>
          <w:rtl/>
        </w:rPr>
      </w:pPr>
    </w:p>
    <w:p w:rsidR="006920A1" w:rsidRDefault="006920A1" w:rsidP="006920A1">
      <w:pPr>
        <w:tabs>
          <w:tab w:val="left" w:pos="2810"/>
        </w:tabs>
        <w:jc w:val="center"/>
        <w:rPr>
          <w:rFonts w:eastAsia="Calibri"/>
          <w:sz w:val="24"/>
          <w:szCs w:val="24"/>
          <w:rtl/>
        </w:rPr>
      </w:pPr>
      <w:r>
        <w:object w:dxaOrig="10635" w:dyaOrig="7965">
          <v:shape id="_x0000_i1039" type="#_x0000_t75" style="width:424.25pt;height:211.25pt" o:ole="">
            <v:imagedata r:id="rId40" o:title=""/>
          </v:shape>
          <o:OLEObject Type="Embed" ProgID="PBrush" ShapeID="_x0000_i1039" DrawAspect="Content" ObjectID="_1690455341" r:id="rId41"/>
        </w:object>
      </w:r>
    </w:p>
    <w:p w:rsidR="006920A1" w:rsidRDefault="006920A1" w:rsidP="006920A1">
      <w:pPr>
        <w:jc w:val="center"/>
        <w:rPr>
          <w:sz w:val="20"/>
          <w:szCs w:val="20"/>
          <w:rtl/>
        </w:rPr>
      </w:pPr>
      <w:r w:rsidRPr="00FC1CD8">
        <w:rPr>
          <w:rFonts w:hint="cs"/>
          <w:sz w:val="20"/>
          <w:szCs w:val="20"/>
          <w:rtl/>
        </w:rPr>
        <w:lastRenderedPageBreak/>
        <w:t>الشكل (</w:t>
      </w:r>
      <w:r>
        <w:rPr>
          <w:rFonts w:hint="cs"/>
          <w:sz w:val="20"/>
          <w:szCs w:val="20"/>
          <w:rtl/>
        </w:rPr>
        <w:t>18</w:t>
      </w:r>
      <w:r w:rsidRPr="00FC1CD8">
        <w:rPr>
          <w:rFonts w:hint="cs"/>
          <w:sz w:val="20"/>
          <w:szCs w:val="20"/>
          <w:rtl/>
        </w:rPr>
        <w:t xml:space="preserve">):يوضح </w:t>
      </w:r>
      <w:r>
        <w:rPr>
          <w:rFonts w:hint="cs"/>
          <w:sz w:val="20"/>
          <w:szCs w:val="20"/>
          <w:rtl/>
        </w:rPr>
        <w:t>منحني</w:t>
      </w:r>
      <w:r w:rsidRPr="00FC1CD8">
        <w:rPr>
          <w:sz w:val="20"/>
          <w:szCs w:val="20"/>
        </w:rPr>
        <w:t>DTA</w:t>
      </w:r>
      <w:r w:rsidRPr="00FC1CD8">
        <w:rPr>
          <w:rFonts w:hint="cs"/>
          <w:sz w:val="20"/>
          <w:szCs w:val="20"/>
          <w:rtl/>
        </w:rPr>
        <w:t xml:space="preserve"> للعينة </w:t>
      </w:r>
      <w:r>
        <w:rPr>
          <w:rFonts w:hint="cs"/>
          <w:sz w:val="20"/>
          <w:szCs w:val="20"/>
          <w:rtl/>
        </w:rPr>
        <w:t>التاسعة.</w:t>
      </w:r>
    </w:p>
    <w:p w:rsidR="006920A1" w:rsidRDefault="006920A1" w:rsidP="002A6937">
      <w:pPr>
        <w:rPr>
          <w:sz w:val="26"/>
          <w:szCs w:val="26"/>
        </w:rPr>
      </w:pPr>
      <w:r>
        <w:rPr>
          <w:rFonts w:hint="cs"/>
          <w:sz w:val="26"/>
          <w:szCs w:val="26"/>
          <w:rtl/>
        </w:rPr>
        <w:t xml:space="preserve">تبين مخططات </w:t>
      </w:r>
      <w:r>
        <w:rPr>
          <w:sz w:val="26"/>
          <w:szCs w:val="26"/>
        </w:rPr>
        <w:t>DTA</w:t>
      </w:r>
      <w:r>
        <w:rPr>
          <w:rFonts w:hint="cs"/>
          <w:sz w:val="26"/>
          <w:szCs w:val="26"/>
          <w:rtl/>
        </w:rPr>
        <w:t xml:space="preserve"> السابقة التحولات </w:t>
      </w:r>
      <w:proofErr w:type="spellStart"/>
      <w:r>
        <w:rPr>
          <w:rFonts w:hint="cs"/>
          <w:sz w:val="26"/>
          <w:szCs w:val="26"/>
          <w:rtl/>
        </w:rPr>
        <w:t>الطورية</w:t>
      </w:r>
      <w:proofErr w:type="spellEnd"/>
      <w:r>
        <w:rPr>
          <w:rFonts w:hint="cs"/>
          <w:sz w:val="26"/>
          <w:szCs w:val="26"/>
          <w:rtl/>
        </w:rPr>
        <w:t xml:space="preserve"> للجملة المدروسة (</w:t>
      </w:r>
      <w:r w:rsidR="002A6937">
        <w:rPr>
          <w:rFonts w:hint="cs"/>
          <w:sz w:val="26"/>
          <w:szCs w:val="26"/>
          <w:rtl/>
        </w:rPr>
        <w:t xml:space="preserve">مخططات </w:t>
      </w:r>
      <w:r w:rsidR="002A6937">
        <w:rPr>
          <w:sz w:val="26"/>
          <w:szCs w:val="26"/>
        </w:rPr>
        <w:t>DTA</w:t>
      </w:r>
      <w:r w:rsidR="002A6937">
        <w:rPr>
          <w:rFonts w:hint="cs"/>
          <w:sz w:val="26"/>
          <w:szCs w:val="26"/>
          <w:rtl/>
        </w:rPr>
        <w:t xml:space="preserve"> تعطي معلومات تقريبية عن درجات حرارة الانصهار للعينات المدروسة لذلك تم استخدام جهاز قياس نقطة الانصهار حيث يعطي قيم دقيقة عن حرارة انصهار العينات).</w:t>
      </w:r>
    </w:p>
    <w:p w:rsidR="00A96EDA" w:rsidRDefault="00695739" w:rsidP="002A6937">
      <w:pPr>
        <w:rPr>
          <w:sz w:val="26"/>
          <w:szCs w:val="26"/>
          <w:rtl/>
          <w:lang w:bidi="ar-SY"/>
        </w:rPr>
      </w:pPr>
      <w:r w:rsidRPr="00695739">
        <w:rPr>
          <w:rFonts w:hint="cs"/>
          <w:sz w:val="26"/>
          <w:szCs w:val="26"/>
          <w:rtl/>
          <w:lang w:bidi="ar-SY"/>
        </w:rPr>
        <w:t xml:space="preserve"> وتم قياس درجات انصهار العينات المدروسة في الجملة </w:t>
      </w:r>
      <w:r w:rsidRPr="00695739">
        <w:rPr>
          <w:sz w:val="26"/>
          <w:szCs w:val="26"/>
          <w:lang w:bidi="ar-SY"/>
        </w:rPr>
        <w:t>BaCl</w:t>
      </w:r>
      <w:r w:rsidRPr="00695739">
        <w:rPr>
          <w:sz w:val="26"/>
          <w:szCs w:val="26"/>
          <w:vertAlign w:val="subscript"/>
          <w:lang w:bidi="ar-SY"/>
        </w:rPr>
        <w:t>2</w:t>
      </w:r>
      <w:r w:rsidRPr="00695739">
        <w:rPr>
          <w:sz w:val="26"/>
          <w:szCs w:val="26"/>
          <w:lang w:bidi="ar-SY"/>
        </w:rPr>
        <w:t xml:space="preserve">- </w:t>
      </w:r>
      <w:r>
        <w:rPr>
          <w:sz w:val="26"/>
          <w:szCs w:val="26"/>
          <w:lang w:bidi="ar-SY"/>
        </w:rPr>
        <w:t>CuSO</w:t>
      </w:r>
      <w:r w:rsidRPr="00695739">
        <w:rPr>
          <w:sz w:val="26"/>
          <w:szCs w:val="26"/>
          <w:vertAlign w:val="subscript"/>
          <w:lang w:bidi="ar-SY"/>
        </w:rPr>
        <w:t>4</w:t>
      </w:r>
      <w:r w:rsidRPr="00695739">
        <w:rPr>
          <w:rFonts w:hint="cs"/>
          <w:sz w:val="26"/>
          <w:szCs w:val="26"/>
          <w:rtl/>
          <w:lang w:bidi="ar-SY"/>
        </w:rPr>
        <w:t xml:space="preserve"> باستخدام جهاز قياس نقطة الانصهار كل عينة والنتائج موضحة بالجدول (</w:t>
      </w:r>
      <w:r w:rsidR="002A6937">
        <w:rPr>
          <w:rFonts w:hint="cs"/>
          <w:sz w:val="26"/>
          <w:szCs w:val="26"/>
          <w:rtl/>
          <w:lang w:bidi="ar-SY"/>
        </w:rPr>
        <w:t>3</w:t>
      </w:r>
      <w:r w:rsidRPr="00695739">
        <w:rPr>
          <w:rFonts w:hint="cs"/>
          <w:sz w:val="26"/>
          <w:szCs w:val="26"/>
          <w:rtl/>
          <w:lang w:bidi="ar-SY"/>
        </w:rPr>
        <w:t>)</w:t>
      </w:r>
    </w:p>
    <w:p w:rsidR="0081068A" w:rsidRPr="009247D4" w:rsidRDefault="0081068A" w:rsidP="002A6937">
      <w:pPr>
        <w:rPr>
          <w:sz w:val="26"/>
          <w:szCs w:val="26"/>
          <w:rtl/>
          <w:lang w:bidi="ar-SY"/>
        </w:rPr>
      </w:pPr>
    </w:p>
    <w:p w:rsidR="004921D0" w:rsidRPr="00FE0B7A" w:rsidRDefault="004921D0" w:rsidP="009247D4">
      <w:pPr>
        <w:rPr>
          <w:sz w:val="26"/>
          <w:szCs w:val="26"/>
          <w:rtl/>
        </w:rPr>
      </w:pPr>
      <w:r w:rsidRPr="00FE0B7A">
        <w:rPr>
          <w:rFonts w:hint="cs"/>
          <w:sz w:val="26"/>
          <w:szCs w:val="26"/>
          <w:rtl/>
        </w:rPr>
        <w:t>والجدول(</w:t>
      </w:r>
      <w:r w:rsidR="009247D4">
        <w:rPr>
          <w:rFonts w:hint="cs"/>
          <w:sz w:val="26"/>
          <w:szCs w:val="26"/>
          <w:rtl/>
        </w:rPr>
        <w:t>3</w:t>
      </w:r>
      <w:r w:rsidRPr="00FE0B7A">
        <w:rPr>
          <w:rFonts w:hint="cs"/>
          <w:sz w:val="26"/>
          <w:szCs w:val="26"/>
          <w:rtl/>
        </w:rPr>
        <w:t>)يوضح قيم درجات الحرارة لخط</w:t>
      </w:r>
      <w:r w:rsidR="00D316CF" w:rsidRPr="00FE0B7A">
        <w:rPr>
          <w:rFonts w:hint="cs"/>
          <w:sz w:val="26"/>
          <w:szCs w:val="26"/>
          <w:rtl/>
        </w:rPr>
        <w:t xml:space="preserve"> الانصهار</w:t>
      </w:r>
      <w:r w:rsidRPr="00FE0B7A">
        <w:rPr>
          <w:rFonts w:hint="cs"/>
          <w:sz w:val="26"/>
          <w:szCs w:val="26"/>
          <w:rtl/>
        </w:rPr>
        <w:t xml:space="preserve"> للعينات المدروسة.</w:t>
      </w:r>
    </w:p>
    <w:tbl>
      <w:tblPr>
        <w:bidiVisual/>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72"/>
        <w:gridCol w:w="1472"/>
        <w:gridCol w:w="1471"/>
      </w:tblGrid>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النسب المئوية للعينات</w:t>
            </w:r>
          </w:p>
        </w:tc>
        <w:tc>
          <w:tcPr>
            <w:tcW w:w="1250" w:type="pct"/>
            <w:shd w:val="clear" w:color="auto" w:fill="auto"/>
          </w:tcPr>
          <w:p w:rsidR="00D316CF" w:rsidRPr="00C80E7D" w:rsidRDefault="00D316CF" w:rsidP="00895A7F">
            <w:pPr>
              <w:jc w:val="center"/>
              <w:rPr>
                <w:rFonts w:asciiTheme="majorBidi" w:hAnsiTheme="majorBidi" w:cstheme="majorBidi"/>
                <w:sz w:val="24"/>
                <w:szCs w:val="24"/>
                <w:vertAlign w:val="subscript"/>
                <w:rtl/>
              </w:rPr>
            </w:pPr>
            <w:r w:rsidRPr="00C80E7D">
              <w:rPr>
                <w:rFonts w:asciiTheme="majorBidi" w:hAnsiTheme="majorBidi" w:cstheme="majorBidi"/>
                <w:sz w:val="24"/>
                <w:szCs w:val="24"/>
                <w:rtl/>
              </w:rPr>
              <w:t>كبريتات النحاس</w:t>
            </w:r>
          </w:p>
          <w:p w:rsidR="00D316CF" w:rsidRPr="00C80E7D" w:rsidRDefault="00D316CF" w:rsidP="00D316CF">
            <w:pPr>
              <w:jc w:val="center"/>
              <w:rPr>
                <w:rFonts w:asciiTheme="majorBidi" w:hAnsiTheme="majorBidi" w:cstheme="majorBidi"/>
                <w:sz w:val="24"/>
                <w:szCs w:val="24"/>
              </w:rPr>
            </w:pPr>
            <w:r w:rsidRPr="00C80E7D">
              <w:rPr>
                <w:rFonts w:asciiTheme="majorBidi" w:hAnsiTheme="majorBidi" w:cstheme="majorBidi"/>
                <w:sz w:val="24"/>
                <w:szCs w:val="24"/>
              </w:rPr>
              <w:t>CuSO</w:t>
            </w:r>
            <w:r w:rsidRPr="00C80E7D">
              <w:rPr>
                <w:rFonts w:asciiTheme="majorBidi" w:hAnsiTheme="majorBidi" w:cstheme="majorBidi"/>
                <w:sz w:val="24"/>
                <w:szCs w:val="24"/>
                <w:vertAlign w:val="subscript"/>
              </w:rPr>
              <w:t>4</w:t>
            </w:r>
          </w:p>
        </w:tc>
        <w:tc>
          <w:tcPr>
            <w:tcW w:w="1250" w:type="pct"/>
            <w:shd w:val="clear" w:color="auto" w:fill="auto"/>
          </w:tcPr>
          <w:p w:rsidR="00D316CF" w:rsidRPr="00C80E7D" w:rsidRDefault="00D316CF" w:rsidP="00D316CF">
            <w:pPr>
              <w:jc w:val="center"/>
              <w:rPr>
                <w:rFonts w:asciiTheme="majorBidi" w:hAnsiTheme="majorBidi" w:cstheme="majorBidi"/>
                <w:sz w:val="24"/>
                <w:szCs w:val="24"/>
              </w:rPr>
            </w:pPr>
            <w:r w:rsidRPr="00C80E7D">
              <w:rPr>
                <w:rFonts w:asciiTheme="majorBidi" w:hAnsiTheme="majorBidi" w:cstheme="majorBidi"/>
                <w:sz w:val="24"/>
                <w:szCs w:val="24"/>
                <w:rtl/>
              </w:rPr>
              <w:t xml:space="preserve">كلوريد الباريوم </w:t>
            </w:r>
          </w:p>
          <w:p w:rsidR="00D316CF" w:rsidRPr="00C80E7D" w:rsidRDefault="00D316CF" w:rsidP="00D316CF">
            <w:pPr>
              <w:jc w:val="center"/>
              <w:rPr>
                <w:rFonts w:asciiTheme="majorBidi" w:hAnsiTheme="majorBidi" w:cstheme="majorBidi"/>
                <w:sz w:val="24"/>
                <w:szCs w:val="24"/>
                <w:rtl/>
                <w:lang w:bidi="ar-SY"/>
              </w:rPr>
            </w:pPr>
            <w:r w:rsidRPr="00C80E7D">
              <w:rPr>
                <w:rFonts w:asciiTheme="majorBidi" w:hAnsiTheme="majorBidi" w:cstheme="majorBidi"/>
                <w:sz w:val="24"/>
                <w:szCs w:val="24"/>
              </w:rPr>
              <w:t>BaCl</w:t>
            </w:r>
            <w:r w:rsidRPr="00C80E7D">
              <w:rPr>
                <w:rFonts w:asciiTheme="majorBidi" w:hAnsiTheme="majorBidi" w:cstheme="majorBidi"/>
                <w:sz w:val="24"/>
                <w:szCs w:val="24"/>
                <w:vertAlign w:val="subscript"/>
              </w:rPr>
              <w:t>2</w:t>
            </w:r>
          </w:p>
        </w:tc>
        <w:tc>
          <w:tcPr>
            <w:tcW w:w="1250" w:type="pct"/>
            <w:shd w:val="clear" w:color="auto" w:fill="auto"/>
          </w:tcPr>
          <w:p w:rsidR="00895A7F" w:rsidRPr="00C80E7D" w:rsidRDefault="00895A7F" w:rsidP="00D316CF">
            <w:pPr>
              <w:jc w:val="center"/>
              <w:rPr>
                <w:rFonts w:asciiTheme="majorBidi" w:hAnsiTheme="majorBidi" w:cstheme="majorBidi"/>
                <w:sz w:val="24"/>
                <w:szCs w:val="24"/>
                <w:rtl/>
              </w:rPr>
            </w:pPr>
            <w:r w:rsidRPr="00C80E7D">
              <w:rPr>
                <w:rFonts w:asciiTheme="majorBidi" w:hAnsiTheme="majorBidi" w:cstheme="majorBidi"/>
                <w:sz w:val="24"/>
                <w:szCs w:val="24"/>
                <w:rtl/>
              </w:rPr>
              <w:t>درجة حرارة ال</w:t>
            </w:r>
            <w:r w:rsidR="00D316CF" w:rsidRPr="00C80E7D">
              <w:rPr>
                <w:rFonts w:asciiTheme="majorBidi" w:hAnsiTheme="majorBidi" w:cstheme="majorBidi"/>
                <w:sz w:val="24"/>
                <w:szCs w:val="24"/>
                <w:rtl/>
              </w:rPr>
              <w:t>انصهار</w:t>
            </w:r>
          </w:p>
          <w:p w:rsidR="00895A7F" w:rsidRPr="00C80E7D" w:rsidRDefault="00895A7F" w:rsidP="00895A7F">
            <w:pPr>
              <w:jc w:val="center"/>
              <w:rPr>
                <w:rFonts w:asciiTheme="majorBidi" w:hAnsiTheme="majorBidi" w:cstheme="majorBidi"/>
                <w:sz w:val="24"/>
                <w:szCs w:val="24"/>
                <w:vertAlign w:val="superscript"/>
                <w:rtl/>
              </w:rPr>
            </w:pPr>
            <w:r w:rsidRPr="00C80E7D">
              <w:rPr>
                <w:rFonts w:asciiTheme="majorBidi" w:hAnsiTheme="majorBidi" w:cstheme="majorBidi"/>
                <w:sz w:val="24"/>
                <w:szCs w:val="24"/>
              </w:rPr>
              <w:t>C</w:t>
            </w:r>
            <w:r w:rsidRPr="00C80E7D">
              <w:rPr>
                <w:rFonts w:asciiTheme="majorBidi" w:hAnsiTheme="majorBidi" w:cstheme="majorBidi"/>
                <w:sz w:val="24"/>
                <w:szCs w:val="24"/>
                <w:vertAlign w:val="superscript"/>
              </w:rPr>
              <w:t>0</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الأولى</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90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10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688</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الثانية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20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720</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الثالثة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70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30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766</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الرابعة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60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40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801</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الخامسة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50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50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815</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السادسة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40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60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832</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السابعة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30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70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820</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الثامنة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20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818</w:t>
            </w:r>
          </w:p>
        </w:tc>
      </w:tr>
      <w:tr w:rsidR="00895A7F" w:rsidRPr="004921D0" w:rsidTr="00970B71">
        <w:trPr>
          <w:jc w:val="center"/>
        </w:trPr>
        <w:tc>
          <w:tcPr>
            <w:tcW w:w="1251" w:type="pct"/>
            <w:shd w:val="clear" w:color="auto" w:fill="auto"/>
          </w:tcPr>
          <w:p w:rsidR="00895A7F" w:rsidRPr="00C80E7D" w:rsidRDefault="00895A7F" w:rsidP="00895A7F">
            <w:pPr>
              <w:jc w:val="center"/>
              <w:rPr>
                <w:rFonts w:asciiTheme="majorBidi" w:hAnsiTheme="majorBidi" w:cstheme="majorBidi"/>
                <w:sz w:val="24"/>
                <w:szCs w:val="24"/>
                <w:rtl/>
              </w:rPr>
            </w:pPr>
            <w:r w:rsidRPr="00C80E7D">
              <w:rPr>
                <w:rFonts w:asciiTheme="majorBidi" w:hAnsiTheme="majorBidi" w:cstheme="majorBidi"/>
                <w:sz w:val="24"/>
                <w:szCs w:val="24"/>
                <w:rtl/>
              </w:rPr>
              <w:t>العينة التاسعة</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10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90</w:t>
            </w:r>
          </w:p>
        </w:tc>
        <w:tc>
          <w:tcPr>
            <w:tcW w:w="1250" w:type="pct"/>
            <w:shd w:val="clear" w:color="auto" w:fill="auto"/>
          </w:tcPr>
          <w:p w:rsidR="00895A7F" w:rsidRPr="00C80E7D" w:rsidRDefault="00895A7F" w:rsidP="00895A7F">
            <w:pPr>
              <w:jc w:val="center"/>
              <w:rPr>
                <w:rFonts w:asciiTheme="majorBidi" w:hAnsiTheme="majorBidi" w:cstheme="majorBidi"/>
                <w:sz w:val="24"/>
                <w:szCs w:val="24"/>
              </w:rPr>
            </w:pPr>
            <w:r w:rsidRPr="00C80E7D">
              <w:rPr>
                <w:rFonts w:asciiTheme="majorBidi" w:hAnsiTheme="majorBidi" w:cstheme="majorBidi"/>
                <w:sz w:val="24"/>
                <w:szCs w:val="24"/>
              </w:rPr>
              <w:t>844</w:t>
            </w:r>
          </w:p>
        </w:tc>
      </w:tr>
    </w:tbl>
    <w:p w:rsidR="00695739" w:rsidRDefault="004921D0" w:rsidP="00145174">
      <w:pPr>
        <w:jc w:val="center"/>
        <w:rPr>
          <w:sz w:val="20"/>
          <w:szCs w:val="20"/>
          <w:rtl/>
        </w:rPr>
      </w:pPr>
      <w:r w:rsidRPr="004921D0">
        <w:rPr>
          <w:rFonts w:hint="cs"/>
          <w:sz w:val="20"/>
          <w:szCs w:val="20"/>
          <w:rtl/>
        </w:rPr>
        <w:t>الجدول(</w:t>
      </w:r>
      <w:r w:rsidR="009247D4">
        <w:rPr>
          <w:rFonts w:hint="cs"/>
          <w:sz w:val="20"/>
          <w:szCs w:val="20"/>
          <w:rtl/>
        </w:rPr>
        <w:t>3</w:t>
      </w:r>
      <w:r w:rsidRPr="004921D0">
        <w:rPr>
          <w:rFonts w:hint="cs"/>
          <w:sz w:val="20"/>
          <w:szCs w:val="20"/>
          <w:rtl/>
        </w:rPr>
        <w:t xml:space="preserve">)يوضح </w:t>
      </w:r>
      <w:r w:rsidR="00695739">
        <w:rPr>
          <w:rFonts w:hint="cs"/>
          <w:sz w:val="20"/>
          <w:szCs w:val="20"/>
          <w:rtl/>
        </w:rPr>
        <w:t xml:space="preserve">درجات انصهار العينات في الجملة المدروسة </w:t>
      </w:r>
      <w:r w:rsidR="00695739" w:rsidRPr="00695739">
        <w:rPr>
          <w:sz w:val="20"/>
          <w:szCs w:val="20"/>
        </w:rPr>
        <w:t>BaCl</w:t>
      </w:r>
      <w:r w:rsidR="00695739" w:rsidRPr="00695739">
        <w:rPr>
          <w:sz w:val="20"/>
          <w:szCs w:val="20"/>
          <w:vertAlign w:val="subscript"/>
        </w:rPr>
        <w:t>2</w:t>
      </w:r>
      <w:r w:rsidR="00695739" w:rsidRPr="00695739">
        <w:rPr>
          <w:sz w:val="20"/>
          <w:szCs w:val="20"/>
        </w:rPr>
        <w:t>- CuSO</w:t>
      </w:r>
      <w:r w:rsidR="00695739" w:rsidRPr="00695739">
        <w:rPr>
          <w:sz w:val="20"/>
          <w:szCs w:val="20"/>
          <w:vertAlign w:val="subscript"/>
        </w:rPr>
        <w:t>4</w:t>
      </w:r>
    </w:p>
    <w:p w:rsidR="006920A1" w:rsidRDefault="006920A1" w:rsidP="006920A1">
      <w:pPr>
        <w:rPr>
          <w:sz w:val="20"/>
          <w:szCs w:val="20"/>
          <w:rtl/>
        </w:rPr>
      </w:pPr>
    </w:p>
    <w:p w:rsidR="004921D0" w:rsidRPr="00FE0B7A" w:rsidRDefault="004921D0" w:rsidP="00F31E20">
      <w:pPr>
        <w:rPr>
          <w:rFonts w:asciiTheme="majorBidi" w:eastAsia="Calibri" w:hAnsiTheme="majorBidi" w:cstheme="majorBidi"/>
          <w:sz w:val="26"/>
          <w:szCs w:val="26"/>
          <w:lang w:bidi="ar-SY"/>
        </w:rPr>
      </w:pPr>
      <w:r w:rsidRPr="00FE0B7A">
        <w:rPr>
          <w:rFonts w:asciiTheme="majorBidi" w:eastAsia="Calibri" w:hAnsiTheme="majorBidi" w:cstheme="majorBidi"/>
          <w:sz w:val="26"/>
          <w:szCs w:val="26"/>
          <w:rtl/>
        </w:rPr>
        <w:lastRenderedPageBreak/>
        <w:t xml:space="preserve">بالاعتماد على نتائج </w:t>
      </w:r>
      <w:r w:rsidRPr="00FE0B7A">
        <w:rPr>
          <w:rFonts w:asciiTheme="majorBidi" w:eastAsia="Calibri" w:hAnsiTheme="majorBidi" w:cstheme="majorBidi"/>
          <w:sz w:val="26"/>
          <w:szCs w:val="26"/>
        </w:rPr>
        <w:t>XRD</w:t>
      </w:r>
      <w:r w:rsidRPr="00FE0B7A">
        <w:rPr>
          <w:rFonts w:asciiTheme="majorBidi" w:eastAsia="Calibri" w:hAnsiTheme="majorBidi" w:cstheme="majorBidi"/>
          <w:sz w:val="26"/>
          <w:szCs w:val="26"/>
          <w:rtl/>
        </w:rPr>
        <w:t xml:space="preserve"> ,</w:t>
      </w:r>
      <w:r w:rsidRPr="00FE0B7A">
        <w:rPr>
          <w:rFonts w:asciiTheme="majorBidi" w:eastAsia="Calibri" w:hAnsiTheme="majorBidi" w:cstheme="majorBidi"/>
          <w:sz w:val="26"/>
          <w:szCs w:val="26"/>
        </w:rPr>
        <w:t>DTA</w:t>
      </w:r>
      <w:r w:rsidR="00895A7F" w:rsidRPr="00FE0B7A">
        <w:rPr>
          <w:rFonts w:asciiTheme="majorBidi" w:eastAsia="Calibri" w:hAnsiTheme="majorBidi" w:cstheme="majorBidi"/>
          <w:sz w:val="26"/>
          <w:szCs w:val="26"/>
          <w:rtl/>
        </w:rPr>
        <w:t xml:space="preserve">وجهاز تحديد نقطة </w:t>
      </w:r>
      <w:r w:rsidR="00145174" w:rsidRPr="00FE0B7A">
        <w:rPr>
          <w:rFonts w:asciiTheme="majorBidi" w:eastAsia="Calibri" w:hAnsiTheme="majorBidi" w:cstheme="majorBidi" w:hint="cs"/>
          <w:sz w:val="26"/>
          <w:szCs w:val="26"/>
          <w:rtl/>
        </w:rPr>
        <w:t>الانصهار</w:t>
      </w:r>
      <w:r w:rsidR="00145174">
        <w:rPr>
          <w:rFonts w:asciiTheme="majorBidi" w:eastAsia="Calibri" w:hAnsiTheme="majorBidi" w:cstheme="majorBidi" w:hint="cs"/>
          <w:sz w:val="26"/>
          <w:szCs w:val="26"/>
          <w:rtl/>
        </w:rPr>
        <w:t xml:space="preserve"> </w:t>
      </w:r>
      <w:r w:rsidR="00DD6481" w:rsidRPr="00FE0B7A">
        <w:rPr>
          <w:rFonts w:asciiTheme="majorBidi" w:eastAsia="Calibri" w:hAnsiTheme="majorBidi" w:cstheme="majorBidi"/>
          <w:sz w:val="26"/>
          <w:szCs w:val="26"/>
          <w:rtl/>
        </w:rPr>
        <w:t xml:space="preserve">نرسم مخطط التوازن </w:t>
      </w:r>
      <w:proofErr w:type="spellStart"/>
      <w:r w:rsidR="00DD6481" w:rsidRPr="00FE0B7A">
        <w:rPr>
          <w:rFonts w:asciiTheme="majorBidi" w:eastAsia="Calibri" w:hAnsiTheme="majorBidi" w:cstheme="majorBidi"/>
          <w:sz w:val="26"/>
          <w:szCs w:val="26"/>
          <w:rtl/>
        </w:rPr>
        <w:t>الطوري</w:t>
      </w:r>
      <w:proofErr w:type="spellEnd"/>
      <w:r w:rsidRPr="00FE0B7A">
        <w:rPr>
          <w:rFonts w:asciiTheme="majorBidi" w:eastAsia="Calibri" w:hAnsiTheme="majorBidi" w:cstheme="majorBidi"/>
          <w:sz w:val="26"/>
          <w:szCs w:val="26"/>
          <w:rtl/>
        </w:rPr>
        <w:t xml:space="preserve"> لهذه الجملة كما هو موضح بالشكل (</w:t>
      </w:r>
      <w:r w:rsidR="004B3B96" w:rsidRPr="00FE0B7A">
        <w:rPr>
          <w:rFonts w:asciiTheme="majorBidi" w:eastAsia="Calibri" w:hAnsiTheme="majorBidi" w:cstheme="majorBidi" w:hint="cs"/>
          <w:sz w:val="26"/>
          <w:szCs w:val="26"/>
          <w:rtl/>
        </w:rPr>
        <w:t>1</w:t>
      </w:r>
      <w:r w:rsidR="00F31E20">
        <w:rPr>
          <w:rFonts w:asciiTheme="majorBidi" w:eastAsia="Calibri" w:hAnsiTheme="majorBidi" w:cstheme="majorBidi" w:hint="cs"/>
          <w:sz w:val="26"/>
          <w:szCs w:val="26"/>
          <w:rtl/>
        </w:rPr>
        <w:t>9</w:t>
      </w:r>
      <w:r w:rsidRPr="00FE0B7A">
        <w:rPr>
          <w:rFonts w:asciiTheme="majorBidi" w:eastAsia="Calibri" w:hAnsiTheme="majorBidi" w:cstheme="majorBidi"/>
          <w:sz w:val="26"/>
          <w:szCs w:val="26"/>
          <w:rtl/>
        </w:rPr>
        <w:t xml:space="preserve">) والذي يبين </w:t>
      </w:r>
      <w:r w:rsidR="002A6937" w:rsidRPr="000F0EF1">
        <w:rPr>
          <w:rFonts w:ascii="Times New Roman" w:eastAsia="Calibri" w:hAnsi="Times New Roman" w:cs="Times New Roman" w:hint="cs"/>
          <w:sz w:val="26"/>
          <w:szCs w:val="26"/>
          <w:rtl/>
          <w:lang w:bidi="ar-SY"/>
        </w:rPr>
        <w:t xml:space="preserve">تشكل مركب بلوري </w:t>
      </w:r>
      <w:r w:rsidR="002A6937">
        <w:rPr>
          <w:rFonts w:ascii="Times New Roman" w:eastAsia="Calibri" w:hAnsi="Times New Roman" w:cs="Times New Roman" w:hint="cs"/>
          <w:sz w:val="26"/>
          <w:szCs w:val="26"/>
          <w:rtl/>
          <w:lang w:bidi="ar-SY"/>
        </w:rPr>
        <w:t>ل</w:t>
      </w:r>
      <w:r w:rsidR="002A6937" w:rsidRPr="000F0EF1">
        <w:rPr>
          <w:rFonts w:ascii="Times New Roman" w:eastAsia="Calibri" w:hAnsi="Times New Roman" w:cs="Times New Roman" w:hint="cs"/>
          <w:sz w:val="26"/>
          <w:szCs w:val="26"/>
          <w:rtl/>
          <w:lang w:bidi="ar-SY"/>
        </w:rPr>
        <w:t xml:space="preserve">ه الصيغة الكيميائية </w:t>
      </w:r>
      <w:r w:rsidR="002A6937" w:rsidRPr="000F0EF1">
        <w:rPr>
          <w:rFonts w:ascii="Times New Roman" w:eastAsia="Calibri" w:hAnsi="Times New Roman" w:cs="Times New Roman" w:hint="cs"/>
          <w:sz w:val="26"/>
          <w:szCs w:val="26"/>
          <w:rtl/>
        </w:rPr>
        <w:t xml:space="preserve">( </w:t>
      </w:r>
      <w:r w:rsidR="002A6937" w:rsidRPr="000F0EF1">
        <w:rPr>
          <w:rFonts w:ascii="Times New Roman" w:eastAsia="Calibri" w:hAnsi="Times New Roman" w:cs="Times New Roman"/>
          <w:sz w:val="26"/>
          <w:szCs w:val="26"/>
          <w:lang w:bidi="ar-SY"/>
        </w:rPr>
        <w:t>Ba</w:t>
      </w:r>
      <w:r w:rsidR="002A6937" w:rsidRPr="000F0EF1">
        <w:rPr>
          <w:rFonts w:ascii="Times New Roman" w:eastAsia="Calibri" w:hAnsi="Times New Roman" w:cs="Times New Roman"/>
          <w:sz w:val="26"/>
          <w:szCs w:val="26"/>
          <w:vertAlign w:val="subscript"/>
          <w:lang w:bidi="ar-SY"/>
        </w:rPr>
        <w:t>6</w:t>
      </w:r>
      <w:r w:rsidR="002A6937" w:rsidRPr="000F0EF1">
        <w:rPr>
          <w:rFonts w:ascii="Times New Roman" w:eastAsia="Calibri" w:hAnsi="Times New Roman" w:cs="Times New Roman"/>
          <w:sz w:val="26"/>
          <w:szCs w:val="26"/>
          <w:lang w:bidi="ar-SY"/>
        </w:rPr>
        <w:t>Cu</w:t>
      </w:r>
      <w:r w:rsidR="002A6937" w:rsidRPr="000F0EF1">
        <w:rPr>
          <w:rFonts w:ascii="Times New Roman" w:eastAsia="Calibri" w:hAnsi="Times New Roman" w:cs="Times New Roman"/>
          <w:sz w:val="26"/>
          <w:szCs w:val="26"/>
          <w:vertAlign w:val="subscript"/>
          <w:lang w:bidi="ar-SY"/>
        </w:rPr>
        <w:t>4</w:t>
      </w:r>
      <w:r w:rsidR="002A6937" w:rsidRPr="000F0EF1">
        <w:rPr>
          <w:rFonts w:ascii="Times New Roman" w:eastAsia="Calibri" w:hAnsi="Times New Roman" w:cs="Times New Roman"/>
          <w:sz w:val="26"/>
          <w:szCs w:val="26"/>
          <w:lang w:bidi="ar-SY"/>
        </w:rPr>
        <w:t>S</w:t>
      </w:r>
      <w:r w:rsidR="002A6937" w:rsidRPr="000F0EF1">
        <w:rPr>
          <w:rFonts w:ascii="Times New Roman" w:eastAsia="Calibri" w:hAnsi="Times New Roman" w:cs="Times New Roman"/>
          <w:sz w:val="26"/>
          <w:szCs w:val="26"/>
          <w:vertAlign w:val="subscript"/>
          <w:lang w:bidi="ar-SY"/>
        </w:rPr>
        <w:t>4</w:t>
      </w:r>
      <w:r w:rsidR="002A6937" w:rsidRPr="000F0EF1">
        <w:rPr>
          <w:rFonts w:ascii="Times New Roman" w:eastAsia="Calibri" w:hAnsi="Times New Roman" w:cs="Times New Roman"/>
          <w:sz w:val="26"/>
          <w:szCs w:val="26"/>
          <w:lang w:bidi="ar-SY"/>
        </w:rPr>
        <w:t>Cl</w:t>
      </w:r>
      <w:r w:rsidR="002A6937" w:rsidRPr="000F0EF1">
        <w:rPr>
          <w:rFonts w:ascii="Times New Roman" w:eastAsia="Calibri" w:hAnsi="Times New Roman" w:cs="Times New Roman"/>
          <w:sz w:val="26"/>
          <w:szCs w:val="26"/>
          <w:vertAlign w:val="subscript"/>
          <w:lang w:bidi="ar-SY"/>
        </w:rPr>
        <w:t>12</w:t>
      </w:r>
      <w:r w:rsidR="002A6937" w:rsidRPr="000F0EF1">
        <w:rPr>
          <w:rFonts w:ascii="Times New Roman" w:eastAsia="Calibri" w:hAnsi="Times New Roman" w:cs="Times New Roman"/>
          <w:sz w:val="26"/>
          <w:szCs w:val="26"/>
          <w:lang w:bidi="ar-SY"/>
        </w:rPr>
        <w:t>O</w:t>
      </w:r>
      <w:r w:rsidR="002A6937" w:rsidRPr="000F0EF1">
        <w:rPr>
          <w:rFonts w:ascii="Times New Roman" w:eastAsia="Calibri" w:hAnsi="Times New Roman" w:cs="Times New Roman"/>
          <w:sz w:val="26"/>
          <w:szCs w:val="26"/>
          <w:vertAlign w:val="subscript"/>
          <w:lang w:bidi="ar-SY"/>
        </w:rPr>
        <w:t>16</w:t>
      </w:r>
      <w:r w:rsidR="002A6937" w:rsidRPr="000F0EF1">
        <w:rPr>
          <w:rFonts w:ascii="Times New Roman" w:eastAsia="Calibri" w:hAnsi="Times New Roman" w:cs="Times New Roman"/>
          <w:sz w:val="26"/>
          <w:szCs w:val="26"/>
          <w:rtl/>
          <w:lang w:bidi="ar-SY"/>
        </w:rPr>
        <w:t>)</w:t>
      </w:r>
      <w:r w:rsidR="002A6937" w:rsidRPr="000F0EF1">
        <w:rPr>
          <w:rFonts w:ascii="Times New Roman" w:eastAsia="Calibri" w:hAnsi="Times New Roman" w:cs="Times New Roman" w:hint="cs"/>
          <w:sz w:val="26"/>
          <w:szCs w:val="26"/>
          <w:rtl/>
          <w:lang w:bidi="ar-SY"/>
        </w:rPr>
        <w:t xml:space="preserve"> وتبين أيضا تشكل محلول صلب على أساس هذا المركب حيث تنحل كبريتات النحاس في المركب المتشكل </w:t>
      </w:r>
      <w:r w:rsidR="002A6937">
        <w:rPr>
          <w:rFonts w:ascii="Times New Roman" w:eastAsia="Calibri" w:hAnsi="Times New Roman" w:cs="Times New Roman" w:hint="cs"/>
          <w:sz w:val="26"/>
          <w:szCs w:val="26"/>
          <w:rtl/>
          <w:lang w:bidi="ar-SY"/>
        </w:rPr>
        <w:t xml:space="preserve">                </w:t>
      </w:r>
      <w:r w:rsidR="002A6937" w:rsidRPr="000F0EF1">
        <w:rPr>
          <w:rFonts w:ascii="Times New Roman" w:eastAsia="Calibri" w:hAnsi="Times New Roman" w:cs="Times New Roman" w:hint="cs"/>
          <w:sz w:val="26"/>
          <w:szCs w:val="26"/>
          <w:rtl/>
        </w:rPr>
        <w:t xml:space="preserve">( </w:t>
      </w:r>
      <w:r w:rsidR="002A6937" w:rsidRPr="000F0EF1">
        <w:rPr>
          <w:rFonts w:ascii="Times New Roman" w:eastAsia="Calibri" w:hAnsi="Times New Roman" w:cs="Times New Roman"/>
          <w:sz w:val="26"/>
          <w:szCs w:val="26"/>
          <w:lang w:bidi="ar-SY"/>
        </w:rPr>
        <w:t>Ba</w:t>
      </w:r>
      <w:r w:rsidR="002A6937" w:rsidRPr="000F0EF1">
        <w:rPr>
          <w:rFonts w:ascii="Times New Roman" w:eastAsia="Calibri" w:hAnsi="Times New Roman" w:cs="Times New Roman"/>
          <w:sz w:val="26"/>
          <w:szCs w:val="26"/>
          <w:vertAlign w:val="subscript"/>
          <w:lang w:bidi="ar-SY"/>
        </w:rPr>
        <w:t>6</w:t>
      </w:r>
      <w:r w:rsidR="002A6937" w:rsidRPr="000F0EF1">
        <w:rPr>
          <w:rFonts w:ascii="Times New Roman" w:eastAsia="Calibri" w:hAnsi="Times New Roman" w:cs="Times New Roman"/>
          <w:sz w:val="26"/>
          <w:szCs w:val="26"/>
          <w:lang w:bidi="ar-SY"/>
        </w:rPr>
        <w:t>Cu</w:t>
      </w:r>
      <w:r w:rsidR="002A6937" w:rsidRPr="000F0EF1">
        <w:rPr>
          <w:rFonts w:ascii="Times New Roman" w:eastAsia="Calibri" w:hAnsi="Times New Roman" w:cs="Times New Roman"/>
          <w:sz w:val="26"/>
          <w:szCs w:val="26"/>
          <w:vertAlign w:val="subscript"/>
          <w:lang w:bidi="ar-SY"/>
        </w:rPr>
        <w:t>4</w:t>
      </w:r>
      <w:r w:rsidR="002A6937" w:rsidRPr="000F0EF1">
        <w:rPr>
          <w:rFonts w:ascii="Times New Roman" w:eastAsia="Calibri" w:hAnsi="Times New Roman" w:cs="Times New Roman"/>
          <w:sz w:val="26"/>
          <w:szCs w:val="26"/>
          <w:lang w:bidi="ar-SY"/>
        </w:rPr>
        <w:t>S</w:t>
      </w:r>
      <w:r w:rsidR="002A6937" w:rsidRPr="000F0EF1">
        <w:rPr>
          <w:rFonts w:ascii="Times New Roman" w:eastAsia="Calibri" w:hAnsi="Times New Roman" w:cs="Times New Roman"/>
          <w:sz w:val="26"/>
          <w:szCs w:val="26"/>
          <w:vertAlign w:val="subscript"/>
          <w:lang w:bidi="ar-SY"/>
        </w:rPr>
        <w:t>4</w:t>
      </w:r>
      <w:r w:rsidR="002A6937" w:rsidRPr="000F0EF1">
        <w:rPr>
          <w:rFonts w:ascii="Times New Roman" w:eastAsia="Calibri" w:hAnsi="Times New Roman" w:cs="Times New Roman"/>
          <w:sz w:val="26"/>
          <w:szCs w:val="26"/>
          <w:lang w:bidi="ar-SY"/>
        </w:rPr>
        <w:t>Cl</w:t>
      </w:r>
      <w:r w:rsidR="002A6937" w:rsidRPr="000F0EF1">
        <w:rPr>
          <w:rFonts w:ascii="Times New Roman" w:eastAsia="Calibri" w:hAnsi="Times New Roman" w:cs="Times New Roman"/>
          <w:sz w:val="26"/>
          <w:szCs w:val="26"/>
          <w:vertAlign w:val="subscript"/>
          <w:lang w:bidi="ar-SY"/>
        </w:rPr>
        <w:t>12</w:t>
      </w:r>
      <w:r w:rsidR="002A6937" w:rsidRPr="000F0EF1">
        <w:rPr>
          <w:rFonts w:ascii="Times New Roman" w:eastAsia="Calibri" w:hAnsi="Times New Roman" w:cs="Times New Roman"/>
          <w:sz w:val="26"/>
          <w:szCs w:val="26"/>
          <w:lang w:bidi="ar-SY"/>
        </w:rPr>
        <w:t>O</w:t>
      </w:r>
      <w:r w:rsidR="002A6937" w:rsidRPr="000F0EF1">
        <w:rPr>
          <w:rFonts w:ascii="Times New Roman" w:eastAsia="Calibri" w:hAnsi="Times New Roman" w:cs="Times New Roman"/>
          <w:sz w:val="26"/>
          <w:szCs w:val="26"/>
          <w:vertAlign w:val="subscript"/>
          <w:lang w:bidi="ar-SY"/>
        </w:rPr>
        <w:t>16</w:t>
      </w:r>
      <w:r w:rsidR="002A6937" w:rsidRPr="000F0EF1">
        <w:rPr>
          <w:rFonts w:ascii="Times New Roman" w:eastAsia="Calibri" w:hAnsi="Times New Roman" w:cs="Times New Roman"/>
          <w:sz w:val="26"/>
          <w:szCs w:val="26"/>
          <w:rtl/>
          <w:lang w:bidi="ar-SY"/>
        </w:rPr>
        <w:t>)</w:t>
      </w:r>
      <w:r w:rsidR="002A6937" w:rsidRPr="000F0EF1">
        <w:rPr>
          <w:rFonts w:ascii="Times New Roman" w:eastAsia="Calibri" w:hAnsi="Times New Roman" w:cs="Times New Roman" w:hint="cs"/>
          <w:sz w:val="26"/>
          <w:szCs w:val="26"/>
          <w:rtl/>
          <w:lang w:bidi="ar-SY"/>
        </w:rPr>
        <w:t>.</w:t>
      </w:r>
    </w:p>
    <w:p w:rsidR="004921D0" w:rsidRDefault="004921D0" w:rsidP="004921D0">
      <w:pPr>
        <w:rPr>
          <w:rFonts w:eastAsia="Calibri"/>
          <w:sz w:val="24"/>
          <w:szCs w:val="24"/>
          <w:rtl/>
        </w:rPr>
      </w:pPr>
    </w:p>
    <w:p w:rsidR="004921D0" w:rsidRDefault="00551210" w:rsidP="00D617AF">
      <w:pPr>
        <w:jc w:val="center"/>
        <w:rPr>
          <w:rFonts w:eastAsia="Calibri"/>
          <w:sz w:val="24"/>
          <w:szCs w:val="24"/>
          <w:rtl/>
        </w:rPr>
      </w:pPr>
      <w:r>
        <w:rPr>
          <w:rFonts w:eastAsia="Calibri"/>
          <w:noProof/>
          <w:sz w:val="24"/>
          <w:szCs w:val="24"/>
        </w:rPr>
        <w:drawing>
          <wp:anchor distT="0" distB="0" distL="114300" distR="114300" simplePos="0" relativeHeight="251659264" behindDoc="1" locked="0" layoutInCell="1" allowOverlap="1">
            <wp:simplePos x="0" y="0"/>
            <wp:positionH relativeFrom="column">
              <wp:posOffset>4575175</wp:posOffset>
            </wp:positionH>
            <wp:positionV relativeFrom="paragraph">
              <wp:posOffset>3510915</wp:posOffset>
            </wp:positionV>
            <wp:extent cx="1000125" cy="892810"/>
            <wp:effectExtent l="0" t="0" r="0" b="0"/>
            <wp:wrapThrough wrapText="bothSides">
              <wp:wrapPolygon edited="0">
                <wp:start x="0" y="0"/>
                <wp:lineTo x="0" y="21201"/>
                <wp:lineTo x="21394" y="21201"/>
                <wp:lineTo x="21394" y="0"/>
                <wp:lineTo x="0" y="0"/>
              </wp:wrapPolygon>
            </wp:wrapThrough>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0125" cy="892810"/>
                    </a:xfrm>
                    <a:prstGeom prst="rect">
                      <a:avLst/>
                    </a:prstGeom>
                    <a:noFill/>
                    <a:ln>
                      <a:noFill/>
                    </a:ln>
                  </pic:spPr>
                </pic:pic>
              </a:graphicData>
            </a:graphic>
          </wp:anchor>
        </w:drawing>
      </w:r>
      <w:r>
        <w:rPr>
          <w:rFonts w:eastAsia="Calibri"/>
          <w:noProof/>
          <w:sz w:val="24"/>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3508375</wp:posOffset>
            </wp:positionV>
            <wp:extent cx="1038225" cy="895350"/>
            <wp:effectExtent l="0" t="0" r="0" b="0"/>
            <wp:wrapThrough wrapText="bothSides">
              <wp:wrapPolygon edited="0">
                <wp:start x="0" y="0"/>
                <wp:lineTo x="0" y="21140"/>
                <wp:lineTo x="21402" y="21140"/>
                <wp:lineTo x="21402" y="0"/>
                <wp:lineTo x="0" y="0"/>
              </wp:wrapPolygon>
            </wp:wrapThrough>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38225" cy="895350"/>
                    </a:xfrm>
                    <a:prstGeom prst="rect">
                      <a:avLst/>
                    </a:prstGeom>
                    <a:noFill/>
                    <a:ln>
                      <a:noFill/>
                    </a:ln>
                  </pic:spPr>
                </pic:pic>
              </a:graphicData>
            </a:graphic>
          </wp:anchor>
        </w:drawing>
      </w:r>
      <w:r>
        <w:rPr>
          <w:rFonts w:eastAsia="Calibri"/>
          <w:noProof/>
          <w:sz w:val="24"/>
          <w:szCs w:val="24"/>
        </w:rPr>
        <w:drawing>
          <wp:inline distT="0" distB="0" distL="0" distR="0">
            <wp:extent cx="5400675" cy="338137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675" cy="3381375"/>
                    </a:xfrm>
                    <a:prstGeom prst="rect">
                      <a:avLst/>
                    </a:prstGeom>
                    <a:noFill/>
                    <a:ln>
                      <a:noFill/>
                    </a:ln>
                  </pic:spPr>
                </pic:pic>
              </a:graphicData>
            </a:graphic>
          </wp:inline>
        </w:drawing>
      </w:r>
    </w:p>
    <w:p w:rsidR="00437F52" w:rsidRDefault="00437F52" w:rsidP="00437F52">
      <w:pPr>
        <w:rPr>
          <w:rFonts w:eastAsia="Calibri"/>
          <w:sz w:val="24"/>
          <w:szCs w:val="24"/>
          <w:rtl/>
          <w:lang w:bidi="ar-SY"/>
        </w:rPr>
      </w:pPr>
    </w:p>
    <w:p w:rsidR="00437F52" w:rsidRDefault="00437F52" w:rsidP="00E03EB7">
      <w:pPr>
        <w:jc w:val="center"/>
        <w:rPr>
          <w:rFonts w:eastAsia="Calibri"/>
          <w:sz w:val="20"/>
          <w:szCs w:val="20"/>
          <w:rtl/>
        </w:rPr>
      </w:pPr>
    </w:p>
    <w:p w:rsidR="00437F52" w:rsidRDefault="00437F52" w:rsidP="00E03EB7">
      <w:pPr>
        <w:jc w:val="center"/>
        <w:rPr>
          <w:rFonts w:eastAsia="Calibri"/>
          <w:sz w:val="20"/>
          <w:szCs w:val="20"/>
          <w:rtl/>
        </w:rPr>
      </w:pPr>
    </w:p>
    <w:p w:rsidR="00551210" w:rsidRDefault="00551210" w:rsidP="00E03EB7">
      <w:pPr>
        <w:jc w:val="center"/>
        <w:rPr>
          <w:rFonts w:eastAsia="Calibri"/>
          <w:sz w:val="20"/>
          <w:szCs w:val="20"/>
          <w:rtl/>
          <w:lang w:bidi="ar-SY"/>
        </w:rPr>
      </w:pPr>
    </w:p>
    <w:p w:rsidR="002C28CE" w:rsidRDefault="002C28CE" w:rsidP="00F31E20">
      <w:pPr>
        <w:jc w:val="center"/>
        <w:rPr>
          <w:rFonts w:eastAsia="Calibri"/>
          <w:sz w:val="20"/>
          <w:szCs w:val="20"/>
          <w:rtl/>
        </w:rPr>
      </w:pPr>
      <w:r w:rsidRPr="002C28CE">
        <w:rPr>
          <w:rFonts w:eastAsia="Calibri" w:hint="cs"/>
          <w:sz w:val="20"/>
          <w:szCs w:val="20"/>
          <w:rtl/>
        </w:rPr>
        <w:t>الشكل (</w:t>
      </w:r>
      <w:r w:rsidR="00E03EB7">
        <w:rPr>
          <w:rFonts w:eastAsia="Calibri" w:hint="cs"/>
          <w:sz w:val="20"/>
          <w:szCs w:val="20"/>
          <w:rtl/>
        </w:rPr>
        <w:t>1</w:t>
      </w:r>
      <w:r w:rsidR="00F31E20">
        <w:rPr>
          <w:rFonts w:eastAsia="Calibri" w:hint="cs"/>
          <w:sz w:val="20"/>
          <w:szCs w:val="20"/>
          <w:rtl/>
        </w:rPr>
        <w:t>9</w:t>
      </w:r>
      <w:r w:rsidRPr="002C28CE">
        <w:rPr>
          <w:rFonts w:eastAsia="Calibri" w:hint="cs"/>
          <w:sz w:val="20"/>
          <w:szCs w:val="20"/>
          <w:rtl/>
        </w:rPr>
        <w:t xml:space="preserve">):يوضح </w:t>
      </w:r>
      <w:r w:rsidR="00DD6481">
        <w:rPr>
          <w:rFonts w:eastAsia="Calibri" w:hint="cs"/>
          <w:sz w:val="20"/>
          <w:szCs w:val="20"/>
          <w:rtl/>
        </w:rPr>
        <w:t xml:space="preserve">مخطط التوازن </w:t>
      </w:r>
      <w:proofErr w:type="spellStart"/>
      <w:r w:rsidR="00DD6481">
        <w:rPr>
          <w:rFonts w:eastAsia="Calibri" w:hint="cs"/>
          <w:sz w:val="20"/>
          <w:szCs w:val="20"/>
          <w:rtl/>
        </w:rPr>
        <w:t>الطوري</w:t>
      </w:r>
      <w:proofErr w:type="spellEnd"/>
      <w:r w:rsidR="00DD6481">
        <w:rPr>
          <w:rFonts w:eastAsia="Calibri" w:hint="cs"/>
          <w:sz w:val="20"/>
          <w:szCs w:val="20"/>
          <w:rtl/>
        </w:rPr>
        <w:t xml:space="preserve"> للجملة المدروسة </w:t>
      </w:r>
      <w:r w:rsidR="003E00D8" w:rsidRPr="003E00D8">
        <w:rPr>
          <w:rFonts w:asciiTheme="majorBidi" w:eastAsia="Calibri" w:hAnsiTheme="majorBidi" w:cstheme="majorBidi"/>
          <w:sz w:val="20"/>
          <w:szCs w:val="20"/>
        </w:rPr>
        <w:t>BaCl</w:t>
      </w:r>
      <w:r w:rsidR="003E00D8" w:rsidRPr="003E00D8">
        <w:rPr>
          <w:rFonts w:asciiTheme="majorBidi" w:eastAsia="Calibri" w:hAnsiTheme="majorBidi" w:cstheme="majorBidi"/>
          <w:sz w:val="20"/>
          <w:szCs w:val="20"/>
          <w:vertAlign w:val="subscript"/>
        </w:rPr>
        <w:t>2</w:t>
      </w:r>
      <w:r w:rsidR="003E00D8" w:rsidRPr="003E00D8">
        <w:rPr>
          <w:rFonts w:asciiTheme="majorBidi" w:eastAsia="Calibri" w:hAnsiTheme="majorBidi" w:cstheme="majorBidi"/>
          <w:sz w:val="20"/>
          <w:szCs w:val="20"/>
        </w:rPr>
        <w:t>-CuSO</w:t>
      </w:r>
      <w:r w:rsidR="003E00D8" w:rsidRPr="003E00D8">
        <w:rPr>
          <w:rFonts w:asciiTheme="majorBidi" w:eastAsia="Calibri" w:hAnsiTheme="majorBidi" w:cstheme="majorBidi"/>
          <w:sz w:val="20"/>
          <w:szCs w:val="20"/>
          <w:vertAlign w:val="subscript"/>
        </w:rPr>
        <w:t>4</w:t>
      </w:r>
    </w:p>
    <w:p w:rsidR="0034045F" w:rsidRPr="0034045F" w:rsidRDefault="0034045F" w:rsidP="0034045F">
      <w:pPr>
        <w:rPr>
          <w:rFonts w:eastAsia="Calibri"/>
          <w:sz w:val="24"/>
          <w:szCs w:val="24"/>
          <w:rtl/>
        </w:rPr>
      </w:pPr>
      <w:r w:rsidRPr="0034045F">
        <w:rPr>
          <w:rFonts w:eastAsia="Calibri" w:hint="cs"/>
          <w:sz w:val="24"/>
          <w:szCs w:val="24"/>
          <w:rtl/>
        </w:rPr>
        <w:t xml:space="preserve">الجدول(4) يبين </w:t>
      </w:r>
      <w:r>
        <w:rPr>
          <w:rFonts w:eastAsia="Calibri" w:hint="cs"/>
          <w:sz w:val="24"/>
          <w:szCs w:val="24"/>
          <w:rtl/>
        </w:rPr>
        <w:t>حدود المحلول الصلب المتشكل والنقطة الثلاثية</w:t>
      </w:r>
      <w:r w:rsidR="00D323D6">
        <w:rPr>
          <w:rFonts w:eastAsia="Calibri" w:hint="cs"/>
          <w:sz w:val="24"/>
          <w:szCs w:val="24"/>
          <w:rtl/>
        </w:rPr>
        <w:t xml:space="preserve"> والمركب المتشكل</w:t>
      </w:r>
      <w:r>
        <w:rPr>
          <w:rFonts w:eastAsia="Calibri" w:hint="cs"/>
          <w:sz w:val="24"/>
          <w:szCs w:val="24"/>
          <w:rtl/>
        </w:rPr>
        <w:t xml:space="preserve"> .</w:t>
      </w:r>
    </w:p>
    <w:tbl>
      <w:tblPr>
        <w:tblStyle w:val="a8"/>
        <w:bidiVisual/>
        <w:tblW w:w="0" w:type="auto"/>
        <w:tblLook w:val="04A0" w:firstRow="1" w:lastRow="0" w:firstColumn="1" w:lastColumn="0" w:noHBand="0" w:noVBand="1"/>
      </w:tblPr>
      <w:tblGrid>
        <w:gridCol w:w="2641"/>
        <w:gridCol w:w="2375"/>
        <w:gridCol w:w="2343"/>
      </w:tblGrid>
      <w:tr w:rsidR="004062E4" w:rsidTr="004062E4">
        <w:tc>
          <w:tcPr>
            <w:tcW w:w="3095" w:type="dxa"/>
          </w:tcPr>
          <w:p w:rsidR="004062E4" w:rsidRDefault="0034045F" w:rsidP="00E03EB7">
            <w:pPr>
              <w:jc w:val="center"/>
              <w:rPr>
                <w:rFonts w:eastAsia="Calibri"/>
                <w:sz w:val="20"/>
                <w:szCs w:val="20"/>
                <w:rtl/>
              </w:rPr>
            </w:pPr>
            <w:r>
              <w:rPr>
                <w:rFonts w:eastAsia="Calibri" w:hint="cs"/>
                <w:sz w:val="20"/>
                <w:szCs w:val="20"/>
                <w:rtl/>
              </w:rPr>
              <w:lastRenderedPageBreak/>
              <w:t>المركب</w:t>
            </w:r>
            <w:r w:rsidRPr="000F0EF1">
              <w:rPr>
                <w:rFonts w:ascii="Times New Roman" w:eastAsia="Calibri" w:hAnsi="Times New Roman" w:cs="Times New Roman"/>
                <w:sz w:val="26"/>
                <w:szCs w:val="26"/>
                <w:lang w:bidi="ar-SY"/>
              </w:rPr>
              <w:t xml:space="preserve"> Ba</w:t>
            </w:r>
            <w:r w:rsidRPr="000F0EF1">
              <w:rPr>
                <w:rFonts w:ascii="Times New Roman" w:eastAsia="Calibri" w:hAnsi="Times New Roman" w:cs="Times New Roman"/>
                <w:sz w:val="26"/>
                <w:szCs w:val="26"/>
                <w:vertAlign w:val="subscript"/>
                <w:lang w:bidi="ar-SY"/>
              </w:rPr>
              <w:t>6</w:t>
            </w:r>
            <w:r w:rsidRPr="000F0EF1">
              <w:rPr>
                <w:rFonts w:ascii="Times New Roman" w:eastAsia="Calibri" w:hAnsi="Times New Roman" w:cs="Times New Roman"/>
                <w:sz w:val="26"/>
                <w:szCs w:val="26"/>
                <w:lang w:bidi="ar-SY"/>
              </w:rPr>
              <w:t>Cu</w:t>
            </w:r>
            <w:r w:rsidRPr="000F0EF1">
              <w:rPr>
                <w:rFonts w:ascii="Times New Roman" w:eastAsia="Calibri" w:hAnsi="Times New Roman" w:cs="Times New Roman"/>
                <w:sz w:val="26"/>
                <w:szCs w:val="26"/>
                <w:vertAlign w:val="subscript"/>
                <w:lang w:bidi="ar-SY"/>
              </w:rPr>
              <w:t>4</w:t>
            </w:r>
            <w:r w:rsidRPr="000F0EF1">
              <w:rPr>
                <w:rFonts w:ascii="Times New Roman" w:eastAsia="Calibri" w:hAnsi="Times New Roman" w:cs="Times New Roman"/>
                <w:sz w:val="26"/>
                <w:szCs w:val="26"/>
                <w:lang w:bidi="ar-SY"/>
              </w:rPr>
              <w:t>S</w:t>
            </w:r>
            <w:r w:rsidRPr="000F0EF1">
              <w:rPr>
                <w:rFonts w:ascii="Times New Roman" w:eastAsia="Calibri" w:hAnsi="Times New Roman" w:cs="Times New Roman"/>
                <w:sz w:val="26"/>
                <w:szCs w:val="26"/>
                <w:vertAlign w:val="subscript"/>
                <w:lang w:bidi="ar-SY"/>
              </w:rPr>
              <w:t>4</w:t>
            </w:r>
            <w:r w:rsidRPr="000F0EF1">
              <w:rPr>
                <w:rFonts w:ascii="Times New Roman" w:eastAsia="Calibri" w:hAnsi="Times New Roman" w:cs="Times New Roman"/>
                <w:sz w:val="26"/>
                <w:szCs w:val="26"/>
                <w:lang w:bidi="ar-SY"/>
              </w:rPr>
              <w:t>Cl</w:t>
            </w:r>
            <w:r w:rsidRPr="000F0EF1">
              <w:rPr>
                <w:rFonts w:ascii="Times New Roman" w:eastAsia="Calibri" w:hAnsi="Times New Roman" w:cs="Times New Roman"/>
                <w:sz w:val="26"/>
                <w:szCs w:val="26"/>
                <w:vertAlign w:val="subscript"/>
                <w:lang w:bidi="ar-SY"/>
              </w:rPr>
              <w:t>12</w:t>
            </w:r>
            <w:r w:rsidRPr="000F0EF1">
              <w:rPr>
                <w:rFonts w:ascii="Times New Roman" w:eastAsia="Calibri" w:hAnsi="Times New Roman" w:cs="Times New Roman"/>
                <w:sz w:val="26"/>
                <w:szCs w:val="26"/>
                <w:lang w:bidi="ar-SY"/>
              </w:rPr>
              <w:t>O</w:t>
            </w:r>
            <w:r w:rsidRPr="000F0EF1">
              <w:rPr>
                <w:rFonts w:ascii="Times New Roman" w:eastAsia="Calibri" w:hAnsi="Times New Roman" w:cs="Times New Roman"/>
                <w:sz w:val="26"/>
                <w:szCs w:val="26"/>
                <w:vertAlign w:val="subscript"/>
                <w:lang w:bidi="ar-SY"/>
              </w:rPr>
              <w:t>16</w:t>
            </w:r>
          </w:p>
        </w:tc>
        <w:tc>
          <w:tcPr>
            <w:tcW w:w="3095" w:type="dxa"/>
          </w:tcPr>
          <w:p w:rsidR="004062E4" w:rsidRPr="0074087D" w:rsidRDefault="0006710F" w:rsidP="00E03EB7">
            <w:pPr>
              <w:jc w:val="center"/>
              <w:rPr>
                <w:rFonts w:eastAsia="Calibri"/>
                <w:sz w:val="24"/>
                <w:szCs w:val="24"/>
                <w:rtl/>
              </w:rPr>
            </w:pPr>
            <w:r w:rsidRPr="0074087D">
              <w:rPr>
                <w:rFonts w:eastAsia="Calibri" w:hint="cs"/>
                <w:sz w:val="24"/>
                <w:szCs w:val="24"/>
                <w:rtl/>
              </w:rPr>
              <w:t xml:space="preserve">المحلول الصلب </w:t>
            </w:r>
          </w:p>
        </w:tc>
        <w:tc>
          <w:tcPr>
            <w:tcW w:w="3096" w:type="dxa"/>
          </w:tcPr>
          <w:p w:rsidR="004062E4" w:rsidRPr="00D323D6" w:rsidRDefault="0074087D" w:rsidP="00E03EB7">
            <w:pPr>
              <w:jc w:val="center"/>
              <w:rPr>
                <w:rFonts w:eastAsia="Calibri"/>
                <w:sz w:val="24"/>
                <w:szCs w:val="24"/>
              </w:rPr>
            </w:pPr>
            <w:r w:rsidRPr="00D323D6">
              <w:rPr>
                <w:rFonts w:eastAsia="Calibri" w:hint="cs"/>
                <w:sz w:val="24"/>
                <w:szCs w:val="24"/>
                <w:rtl/>
              </w:rPr>
              <w:t xml:space="preserve">النقطة الثلاثية </w:t>
            </w:r>
            <w:r w:rsidRPr="00D323D6">
              <w:rPr>
                <w:rFonts w:eastAsia="Calibri"/>
                <w:sz w:val="24"/>
                <w:szCs w:val="24"/>
              </w:rPr>
              <w:t>E</w:t>
            </w:r>
          </w:p>
        </w:tc>
      </w:tr>
      <w:tr w:rsidR="004062E4" w:rsidTr="004062E4">
        <w:tc>
          <w:tcPr>
            <w:tcW w:w="3095" w:type="dxa"/>
          </w:tcPr>
          <w:p w:rsidR="004062E4" w:rsidRDefault="0034045F" w:rsidP="0074087D">
            <w:pPr>
              <w:jc w:val="center"/>
              <w:rPr>
                <w:rFonts w:eastAsia="Calibri"/>
                <w:sz w:val="24"/>
                <w:szCs w:val="24"/>
                <w:rtl/>
              </w:rPr>
            </w:pPr>
            <w:r w:rsidRPr="0034045F">
              <w:rPr>
                <w:rFonts w:eastAsia="Calibri" w:hint="cs"/>
                <w:sz w:val="24"/>
                <w:szCs w:val="24"/>
                <w:rtl/>
              </w:rPr>
              <w:t>العينة السادسة (</w:t>
            </w:r>
            <w:r w:rsidRPr="0034045F">
              <w:rPr>
                <w:rFonts w:eastAsia="Calibri"/>
                <w:sz w:val="24"/>
                <w:szCs w:val="24"/>
              </w:rPr>
              <w:t>60%</w:t>
            </w:r>
            <w:r w:rsidRPr="0034045F">
              <w:rPr>
                <w:rFonts w:eastAsia="Calibri" w:hint="cs"/>
                <w:sz w:val="24"/>
                <w:szCs w:val="24"/>
                <w:rtl/>
              </w:rPr>
              <w:t xml:space="preserve">كلوريد الباريوم- </w:t>
            </w:r>
            <w:r w:rsidRPr="0034045F">
              <w:rPr>
                <w:rFonts w:eastAsia="Calibri"/>
                <w:sz w:val="24"/>
                <w:szCs w:val="24"/>
              </w:rPr>
              <w:t>40%</w:t>
            </w:r>
            <w:r w:rsidRPr="0034045F">
              <w:rPr>
                <w:rFonts w:eastAsia="Calibri" w:hint="cs"/>
                <w:sz w:val="24"/>
                <w:szCs w:val="24"/>
                <w:rtl/>
              </w:rPr>
              <w:t xml:space="preserve"> كبريتات النحاس )</w:t>
            </w:r>
          </w:p>
          <w:p w:rsidR="0074087D" w:rsidRPr="0074087D" w:rsidRDefault="0074087D" w:rsidP="0074087D">
            <w:pPr>
              <w:jc w:val="center"/>
              <w:rPr>
                <w:rFonts w:eastAsia="Calibri"/>
                <w:sz w:val="24"/>
                <w:szCs w:val="24"/>
                <w:vertAlign w:val="superscript"/>
              </w:rPr>
            </w:pPr>
            <w:r>
              <w:rPr>
                <w:rFonts w:eastAsia="Calibri" w:hint="cs"/>
                <w:sz w:val="24"/>
                <w:szCs w:val="24"/>
                <w:rtl/>
              </w:rPr>
              <w:t xml:space="preserve">درجة حرارة انصهار المركب المتشكل </w:t>
            </w:r>
            <w:r>
              <w:rPr>
                <w:rFonts w:eastAsia="Calibri"/>
                <w:sz w:val="24"/>
                <w:szCs w:val="24"/>
              </w:rPr>
              <w:t>832 C</w:t>
            </w:r>
            <w:r>
              <w:rPr>
                <w:rFonts w:eastAsia="Calibri"/>
                <w:sz w:val="24"/>
                <w:szCs w:val="24"/>
                <w:vertAlign w:val="superscript"/>
              </w:rPr>
              <w:t>0</w:t>
            </w:r>
          </w:p>
        </w:tc>
        <w:tc>
          <w:tcPr>
            <w:tcW w:w="3095" w:type="dxa"/>
          </w:tcPr>
          <w:p w:rsidR="004062E4" w:rsidRPr="0074087D" w:rsidRDefault="0006710F" w:rsidP="0074087D">
            <w:pPr>
              <w:jc w:val="center"/>
              <w:rPr>
                <w:rFonts w:eastAsia="Calibri"/>
                <w:sz w:val="24"/>
                <w:szCs w:val="24"/>
              </w:rPr>
            </w:pPr>
            <w:r w:rsidRPr="0074087D">
              <w:rPr>
                <w:rFonts w:eastAsia="Calibri" w:hint="cs"/>
                <w:sz w:val="24"/>
                <w:szCs w:val="24"/>
                <w:rtl/>
              </w:rPr>
              <w:t xml:space="preserve">يبدأ تشكل </w:t>
            </w:r>
            <w:r w:rsidR="0074087D" w:rsidRPr="0074087D">
              <w:rPr>
                <w:rFonts w:eastAsia="Calibri" w:hint="cs"/>
                <w:sz w:val="24"/>
                <w:szCs w:val="24"/>
                <w:rtl/>
              </w:rPr>
              <w:t>المحلول الصلب من العينة الأولى (</w:t>
            </w:r>
            <w:r w:rsidR="0074087D" w:rsidRPr="0074087D">
              <w:rPr>
                <w:rFonts w:eastAsia="Calibri"/>
                <w:sz w:val="24"/>
                <w:szCs w:val="24"/>
              </w:rPr>
              <w:t>90%</w:t>
            </w:r>
            <w:r w:rsidR="0074087D" w:rsidRPr="0074087D">
              <w:rPr>
                <w:rFonts w:eastAsia="Calibri" w:hint="cs"/>
                <w:sz w:val="24"/>
                <w:szCs w:val="24"/>
                <w:rtl/>
              </w:rPr>
              <w:t>كبريتات النحاس -</w:t>
            </w:r>
            <w:r w:rsidR="0074087D" w:rsidRPr="0074087D">
              <w:rPr>
                <w:rFonts w:eastAsia="Calibri"/>
                <w:sz w:val="24"/>
                <w:szCs w:val="24"/>
              </w:rPr>
              <w:t xml:space="preserve">10% </w:t>
            </w:r>
            <w:r w:rsidR="0074087D" w:rsidRPr="0074087D">
              <w:rPr>
                <w:rFonts w:eastAsia="Calibri" w:hint="cs"/>
                <w:sz w:val="24"/>
                <w:szCs w:val="24"/>
                <w:rtl/>
              </w:rPr>
              <w:t xml:space="preserve"> كلوريد الباريوم) وينتهي عند العينة السادسة (</w:t>
            </w:r>
            <w:r w:rsidR="0074087D" w:rsidRPr="0074087D">
              <w:rPr>
                <w:rFonts w:eastAsia="Calibri"/>
                <w:sz w:val="24"/>
                <w:szCs w:val="24"/>
              </w:rPr>
              <w:t>60%</w:t>
            </w:r>
            <w:r w:rsidR="0074087D" w:rsidRPr="0074087D">
              <w:rPr>
                <w:rFonts w:eastAsia="Calibri" w:hint="cs"/>
                <w:sz w:val="24"/>
                <w:szCs w:val="24"/>
                <w:rtl/>
              </w:rPr>
              <w:t xml:space="preserve"> كلوريد الباريوم </w:t>
            </w:r>
            <w:r w:rsidR="0074087D" w:rsidRPr="0074087D">
              <w:rPr>
                <w:rFonts w:eastAsia="Calibri"/>
                <w:sz w:val="24"/>
                <w:szCs w:val="24"/>
                <w:rtl/>
              </w:rPr>
              <w:t>–</w:t>
            </w:r>
            <w:r w:rsidR="0074087D" w:rsidRPr="0074087D">
              <w:rPr>
                <w:rFonts w:eastAsia="Calibri" w:hint="cs"/>
                <w:sz w:val="24"/>
                <w:szCs w:val="24"/>
                <w:rtl/>
              </w:rPr>
              <w:t xml:space="preserve"> </w:t>
            </w:r>
            <w:r w:rsidR="0074087D" w:rsidRPr="0074087D">
              <w:rPr>
                <w:rFonts w:eastAsia="Calibri"/>
                <w:sz w:val="24"/>
                <w:szCs w:val="24"/>
              </w:rPr>
              <w:t>40%</w:t>
            </w:r>
            <w:r w:rsidR="0074087D" w:rsidRPr="0074087D">
              <w:rPr>
                <w:rFonts w:eastAsia="Calibri" w:hint="cs"/>
                <w:sz w:val="24"/>
                <w:szCs w:val="24"/>
                <w:rtl/>
              </w:rPr>
              <w:t xml:space="preserve"> كبريتات النحاس)</w:t>
            </w:r>
          </w:p>
        </w:tc>
        <w:tc>
          <w:tcPr>
            <w:tcW w:w="3096" w:type="dxa"/>
          </w:tcPr>
          <w:p w:rsidR="0074087D" w:rsidRPr="0074087D" w:rsidRDefault="0074087D" w:rsidP="0074087D">
            <w:pPr>
              <w:jc w:val="center"/>
              <w:rPr>
                <w:rFonts w:eastAsia="Calibri"/>
                <w:sz w:val="24"/>
                <w:szCs w:val="24"/>
                <w:rtl/>
              </w:rPr>
            </w:pPr>
            <w:r w:rsidRPr="0074087D">
              <w:rPr>
                <w:rFonts w:eastAsia="Calibri" w:hint="cs"/>
                <w:sz w:val="24"/>
                <w:szCs w:val="24"/>
                <w:rtl/>
              </w:rPr>
              <w:t xml:space="preserve">توجد النقطة الثلاثية </w:t>
            </w:r>
            <w:r w:rsidRPr="0074087D">
              <w:rPr>
                <w:rFonts w:eastAsia="Calibri"/>
                <w:sz w:val="24"/>
                <w:szCs w:val="24"/>
              </w:rPr>
              <w:t>E</w:t>
            </w:r>
            <w:r w:rsidRPr="0074087D">
              <w:rPr>
                <w:rFonts w:eastAsia="Calibri" w:hint="cs"/>
                <w:sz w:val="24"/>
                <w:szCs w:val="24"/>
                <w:rtl/>
              </w:rPr>
              <w:t xml:space="preserve"> عند العينة الثامنة (</w:t>
            </w:r>
            <w:r w:rsidRPr="0074087D">
              <w:rPr>
                <w:rFonts w:eastAsia="Calibri"/>
                <w:sz w:val="24"/>
                <w:szCs w:val="24"/>
              </w:rPr>
              <w:t>80%</w:t>
            </w:r>
            <w:r w:rsidRPr="0074087D">
              <w:rPr>
                <w:rFonts w:eastAsia="Calibri" w:hint="cs"/>
                <w:sz w:val="24"/>
                <w:szCs w:val="24"/>
                <w:rtl/>
              </w:rPr>
              <w:t xml:space="preserve"> كلوريد الباريوم </w:t>
            </w:r>
            <w:r w:rsidRPr="0074087D">
              <w:rPr>
                <w:rFonts w:eastAsia="Calibri"/>
                <w:sz w:val="24"/>
                <w:szCs w:val="24"/>
                <w:rtl/>
              </w:rPr>
              <w:t>–</w:t>
            </w:r>
            <w:r w:rsidRPr="0074087D">
              <w:rPr>
                <w:rFonts w:eastAsia="Calibri" w:hint="cs"/>
                <w:sz w:val="24"/>
                <w:szCs w:val="24"/>
                <w:rtl/>
              </w:rPr>
              <w:t xml:space="preserve"> </w:t>
            </w:r>
            <w:r w:rsidRPr="0074087D">
              <w:rPr>
                <w:rFonts w:eastAsia="Calibri"/>
                <w:sz w:val="24"/>
                <w:szCs w:val="24"/>
              </w:rPr>
              <w:t>20%</w:t>
            </w:r>
            <w:r w:rsidRPr="0074087D">
              <w:rPr>
                <w:rFonts w:eastAsia="Calibri" w:hint="cs"/>
                <w:sz w:val="24"/>
                <w:szCs w:val="24"/>
                <w:rtl/>
              </w:rPr>
              <w:t>كبريتات النحاس )</w:t>
            </w:r>
          </w:p>
          <w:p w:rsidR="0074087D" w:rsidRPr="0074087D" w:rsidRDefault="0074087D" w:rsidP="0074087D">
            <w:pPr>
              <w:jc w:val="center"/>
              <w:rPr>
                <w:rFonts w:eastAsia="Calibri"/>
                <w:sz w:val="24"/>
                <w:szCs w:val="24"/>
              </w:rPr>
            </w:pPr>
            <w:r w:rsidRPr="0074087D">
              <w:rPr>
                <w:rFonts w:eastAsia="Calibri" w:hint="cs"/>
                <w:sz w:val="24"/>
                <w:szCs w:val="24"/>
                <w:rtl/>
              </w:rPr>
              <w:t xml:space="preserve">درجة حرارة انصهار النقطة الثلاثية </w:t>
            </w:r>
            <w:r w:rsidRPr="0074087D">
              <w:rPr>
                <w:rFonts w:eastAsia="Calibri"/>
                <w:sz w:val="24"/>
                <w:szCs w:val="24"/>
              </w:rPr>
              <w:t>E</w:t>
            </w:r>
          </w:p>
          <w:p w:rsidR="0074087D" w:rsidRPr="0074087D" w:rsidRDefault="0074087D" w:rsidP="0074087D">
            <w:pPr>
              <w:jc w:val="center"/>
              <w:rPr>
                <w:rFonts w:eastAsia="Calibri"/>
                <w:sz w:val="20"/>
                <w:szCs w:val="20"/>
                <w:vertAlign w:val="superscript"/>
              </w:rPr>
            </w:pPr>
            <w:r w:rsidRPr="0074087D">
              <w:rPr>
                <w:rFonts w:eastAsia="Calibri"/>
                <w:sz w:val="24"/>
                <w:szCs w:val="24"/>
              </w:rPr>
              <w:t>818 C</w:t>
            </w:r>
            <w:r w:rsidRPr="0074087D">
              <w:rPr>
                <w:rFonts w:eastAsia="Calibri"/>
                <w:sz w:val="24"/>
                <w:szCs w:val="24"/>
                <w:vertAlign w:val="superscript"/>
              </w:rPr>
              <w:t>0</w:t>
            </w:r>
          </w:p>
        </w:tc>
      </w:tr>
    </w:tbl>
    <w:p w:rsidR="00D323D6" w:rsidRPr="00D323D6" w:rsidRDefault="00D323D6" w:rsidP="00D323D6">
      <w:pPr>
        <w:jc w:val="center"/>
        <w:rPr>
          <w:rFonts w:eastAsia="Calibri"/>
          <w:sz w:val="20"/>
          <w:szCs w:val="20"/>
          <w:rtl/>
        </w:rPr>
      </w:pPr>
      <w:r w:rsidRPr="00D323D6">
        <w:rPr>
          <w:rFonts w:eastAsia="Calibri" w:hint="cs"/>
          <w:sz w:val="20"/>
          <w:szCs w:val="20"/>
          <w:rtl/>
        </w:rPr>
        <w:t xml:space="preserve">الجدول(4) </w:t>
      </w:r>
      <w:r>
        <w:rPr>
          <w:rFonts w:eastAsia="Calibri" w:hint="cs"/>
          <w:sz w:val="20"/>
          <w:szCs w:val="20"/>
          <w:rtl/>
        </w:rPr>
        <w:t xml:space="preserve">: </w:t>
      </w:r>
      <w:r w:rsidRPr="00D323D6">
        <w:rPr>
          <w:rFonts w:eastAsia="Calibri" w:hint="cs"/>
          <w:sz w:val="20"/>
          <w:szCs w:val="20"/>
          <w:rtl/>
        </w:rPr>
        <w:t>يبين حدود المحلول الصلب المتشكل والنقطة الثلاثية والمركب المتشكل .</w:t>
      </w:r>
    </w:p>
    <w:p w:rsidR="00456097" w:rsidRPr="00FE0B7A" w:rsidRDefault="00456097" w:rsidP="0080270C">
      <w:pPr>
        <w:rPr>
          <w:rFonts w:asciiTheme="majorBidi" w:hAnsiTheme="majorBidi" w:cstheme="majorBidi"/>
          <w:sz w:val="26"/>
          <w:szCs w:val="26"/>
          <w:rtl/>
          <w:lang w:bidi="ar-SY"/>
        </w:rPr>
      </w:pPr>
      <w:r w:rsidRPr="00FE0B7A">
        <w:rPr>
          <w:rFonts w:asciiTheme="majorBidi" w:hAnsiTheme="majorBidi" w:cstheme="majorBidi"/>
          <w:sz w:val="26"/>
          <w:szCs w:val="26"/>
          <w:rtl/>
        </w:rPr>
        <w:t>2-3-:</w:t>
      </w:r>
      <w:r w:rsidR="00695739" w:rsidRPr="00695739">
        <w:rPr>
          <w:rFonts w:asciiTheme="majorBidi" w:hAnsiTheme="majorBidi" w:cstheme="majorBidi" w:hint="cs"/>
          <w:sz w:val="26"/>
          <w:szCs w:val="26"/>
          <w:rtl/>
        </w:rPr>
        <w:t xml:space="preserve">تم تحليل العينة السادسة التي يتشكل فيها المركب باستخدام المجهر الإلكتروني </w:t>
      </w:r>
      <w:r w:rsidR="00695739" w:rsidRPr="00695739">
        <w:rPr>
          <w:rFonts w:asciiTheme="majorBidi" w:hAnsiTheme="majorBidi" w:cstheme="majorBidi"/>
          <w:sz w:val="26"/>
          <w:szCs w:val="26"/>
        </w:rPr>
        <w:t>SEM</w:t>
      </w:r>
      <w:r w:rsidR="00695739" w:rsidRPr="00695739">
        <w:rPr>
          <w:rFonts w:asciiTheme="majorBidi" w:hAnsiTheme="majorBidi" w:cstheme="majorBidi" w:hint="cs"/>
          <w:sz w:val="26"/>
          <w:szCs w:val="26"/>
          <w:rtl/>
          <w:lang w:bidi="ar-SY"/>
        </w:rPr>
        <w:t xml:space="preserve"> وتم الحصول على صورة لبلورات المركب المتشكل الموضح بالشكل (</w:t>
      </w:r>
      <w:r w:rsidR="0080270C">
        <w:rPr>
          <w:rFonts w:asciiTheme="majorBidi" w:hAnsiTheme="majorBidi" w:cstheme="majorBidi" w:hint="cs"/>
          <w:sz w:val="26"/>
          <w:szCs w:val="26"/>
          <w:rtl/>
          <w:lang w:bidi="ar-SY"/>
        </w:rPr>
        <w:t>20</w:t>
      </w:r>
      <w:r w:rsidR="00695739" w:rsidRPr="00695739">
        <w:rPr>
          <w:rFonts w:asciiTheme="majorBidi" w:hAnsiTheme="majorBidi" w:cstheme="majorBidi" w:hint="cs"/>
          <w:sz w:val="26"/>
          <w:szCs w:val="26"/>
          <w:rtl/>
          <w:lang w:bidi="ar-SY"/>
        </w:rPr>
        <w:t xml:space="preserve">) وكما تم تحليل العينة المذكورة تحليلا كميا باستخدام </w:t>
      </w:r>
      <w:r w:rsidR="00695739" w:rsidRPr="00695739">
        <w:rPr>
          <w:rFonts w:asciiTheme="majorBidi" w:hAnsiTheme="majorBidi" w:cstheme="majorBidi"/>
          <w:sz w:val="26"/>
          <w:szCs w:val="26"/>
        </w:rPr>
        <w:t>EDX</w:t>
      </w:r>
      <w:r w:rsidR="00695739" w:rsidRPr="00695739">
        <w:rPr>
          <w:rFonts w:asciiTheme="majorBidi" w:hAnsiTheme="majorBidi" w:cstheme="majorBidi" w:hint="cs"/>
          <w:sz w:val="26"/>
          <w:szCs w:val="26"/>
          <w:rtl/>
          <w:lang w:bidi="ar-SY"/>
        </w:rPr>
        <w:t xml:space="preserve"> كما هو موضح بالشكل (</w:t>
      </w:r>
      <w:r w:rsidR="0080270C">
        <w:rPr>
          <w:rFonts w:asciiTheme="majorBidi" w:hAnsiTheme="majorBidi" w:cstheme="majorBidi" w:hint="cs"/>
          <w:sz w:val="26"/>
          <w:szCs w:val="26"/>
          <w:rtl/>
          <w:lang w:bidi="ar-SY"/>
        </w:rPr>
        <w:t>21</w:t>
      </w:r>
      <w:r w:rsidR="00695739" w:rsidRPr="00695739">
        <w:rPr>
          <w:rFonts w:asciiTheme="majorBidi" w:hAnsiTheme="majorBidi" w:cstheme="majorBidi" w:hint="cs"/>
          <w:sz w:val="26"/>
          <w:szCs w:val="26"/>
          <w:rtl/>
          <w:lang w:bidi="ar-SY"/>
        </w:rPr>
        <w:t>).</w:t>
      </w:r>
    </w:p>
    <w:p w:rsidR="00456097" w:rsidRDefault="00456097" w:rsidP="00456097">
      <w:pPr>
        <w:rPr>
          <w:sz w:val="24"/>
          <w:szCs w:val="24"/>
          <w:rtl/>
        </w:rPr>
      </w:pPr>
      <w:r>
        <w:rPr>
          <w:noProof/>
          <w:sz w:val="24"/>
          <w:szCs w:val="24"/>
          <w:rtl/>
        </w:rPr>
        <w:drawing>
          <wp:inline distT="0" distB="0" distL="0" distR="0">
            <wp:extent cx="5400675" cy="2743200"/>
            <wp:effectExtent l="0" t="0" r="0" b="0"/>
            <wp:docPr id="2" name="صورة 19" descr="H:\_\__\edx1\كلوريد الباريوم مع كبريتات النحاس\Field of View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_\__\edx1\كلوريد الباريوم مع كبريتات النحاس\Field of View_1.png"/>
                    <pic:cNvPicPr>
                      <a:picLocks noChangeAspect="1" noChangeArrowheads="1"/>
                    </pic:cNvPicPr>
                  </pic:nvPicPr>
                  <pic:blipFill>
                    <a:blip r:embed="rId45"/>
                    <a:srcRect/>
                    <a:stretch>
                      <a:fillRect/>
                    </a:stretch>
                  </pic:blipFill>
                  <pic:spPr bwMode="auto">
                    <a:xfrm>
                      <a:off x="0" y="0"/>
                      <a:ext cx="5400675" cy="2743200"/>
                    </a:xfrm>
                    <a:prstGeom prst="rect">
                      <a:avLst/>
                    </a:prstGeom>
                    <a:noFill/>
                    <a:ln w="9525">
                      <a:noFill/>
                      <a:miter lim="800000"/>
                      <a:headEnd/>
                      <a:tailEnd/>
                    </a:ln>
                  </pic:spPr>
                </pic:pic>
              </a:graphicData>
            </a:graphic>
          </wp:inline>
        </w:drawing>
      </w:r>
    </w:p>
    <w:p w:rsidR="00456097" w:rsidRDefault="00456097" w:rsidP="00F31E20">
      <w:pPr>
        <w:jc w:val="center"/>
        <w:rPr>
          <w:sz w:val="20"/>
          <w:szCs w:val="20"/>
          <w:rtl/>
        </w:rPr>
      </w:pPr>
      <w:r w:rsidRPr="00456097">
        <w:rPr>
          <w:rFonts w:hint="cs"/>
          <w:sz w:val="20"/>
          <w:szCs w:val="20"/>
          <w:rtl/>
        </w:rPr>
        <w:t>الشكل (</w:t>
      </w:r>
      <w:r w:rsidR="00F31E20">
        <w:rPr>
          <w:rFonts w:hint="cs"/>
          <w:sz w:val="20"/>
          <w:szCs w:val="20"/>
          <w:rtl/>
        </w:rPr>
        <w:t>20</w:t>
      </w:r>
      <w:r w:rsidRPr="00456097">
        <w:rPr>
          <w:rFonts w:hint="cs"/>
          <w:sz w:val="20"/>
          <w:szCs w:val="20"/>
          <w:rtl/>
        </w:rPr>
        <w:t>): صورة للمركب المتشكل باستخدام المجهر الإلكتروني</w:t>
      </w:r>
      <w:r w:rsidRPr="00456097">
        <w:rPr>
          <w:rFonts w:asciiTheme="majorBidi" w:hAnsiTheme="majorBidi" w:cstheme="majorBidi"/>
          <w:sz w:val="20"/>
          <w:szCs w:val="20"/>
        </w:rPr>
        <w:t>SEM</w:t>
      </w:r>
      <w:r w:rsidRPr="00456097">
        <w:rPr>
          <w:rFonts w:hint="cs"/>
          <w:sz w:val="20"/>
          <w:szCs w:val="20"/>
          <w:rtl/>
        </w:rPr>
        <w:t>.</w:t>
      </w:r>
    </w:p>
    <w:p w:rsidR="00456097" w:rsidRDefault="00456097" w:rsidP="00456097">
      <w:pPr>
        <w:rPr>
          <w:noProof/>
          <w:sz w:val="24"/>
          <w:szCs w:val="24"/>
          <w:rtl/>
        </w:rPr>
      </w:pPr>
    </w:p>
    <w:p w:rsidR="00456097" w:rsidRPr="00456097" w:rsidRDefault="00456097" w:rsidP="00456097">
      <w:pPr>
        <w:rPr>
          <w:sz w:val="24"/>
          <w:szCs w:val="24"/>
          <w:rtl/>
        </w:rPr>
      </w:pPr>
      <w:r>
        <w:rPr>
          <w:noProof/>
          <w:sz w:val="24"/>
          <w:szCs w:val="24"/>
          <w:rtl/>
        </w:rPr>
        <w:lastRenderedPageBreak/>
        <w:drawing>
          <wp:inline distT="0" distB="0" distL="0" distR="0">
            <wp:extent cx="5400675" cy="2457450"/>
            <wp:effectExtent l="0" t="0" r="0" b="0"/>
            <wp:docPr id="20" name="صورة 20" descr="H:\_\__\edx1\كلوريد الباريوم مع كبريتات النحاس\Fullarea 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_\__\edx1\كلوريد الباريوم مع كبريتات النحاس\Fullarea 1_1.png"/>
                    <pic:cNvPicPr>
                      <a:picLocks noChangeAspect="1" noChangeArrowheads="1"/>
                    </pic:cNvPicPr>
                  </pic:nvPicPr>
                  <pic:blipFill>
                    <a:blip r:embed="rId46"/>
                    <a:srcRect/>
                    <a:stretch>
                      <a:fillRect/>
                    </a:stretch>
                  </pic:blipFill>
                  <pic:spPr bwMode="auto">
                    <a:xfrm>
                      <a:off x="0" y="0"/>
                      <a:ext cx="5400675" cy="2457450"/>
                    </a:xfrm>
                    <a:prstGeom prst="rect">
                      <a:avLst/>
                    </a:prstGeom>
                    <a:noFill/>
                    <a:ln w="9525">
                      <a:noFill/>
                      <a:miter lim="800000"/>
                      <a:headEnd/>
                      <a:tailEnd/>
                    </a:ln>
                  </pic:spPr>
                </pic:pic>
              </a:graphicData>
            </a:graphic>
          </wp:inline>
        </w:drawing>
      </w:r>
    </w:p>
    <w:p w:rsidR="00456097" w:rsidRDefault="00456097" w:rsidP="00F31E20">
      <w:pPr>
        <w:jc w:val="center"/>
        <w:rPr>
          <w:rFonts w:ascii="Arial" w:hAnsi="Arial" w:cs="Simplified Arabic"/>
          <w:sz w:val="20"/>
          <w:szCs w:val="20"/>
          <w:rtl/>
          <w:lang w:bidi="ar-SY"/>
        </w:rPr>
      </w:pPr>
      <w:r w:rsidRPr="000A6897">
        <w:rPr>
          <w:rFonts w:ascii="Arial" w:hAnsi="Arial" w:cs="Simplified Arabic" w:hint="cs"/>
          <w:sz w:val="20"/>
          <w:szCs w:val="20"/>
          <w:rtl/>
        </w:rPr>
        <w:t>الشكل (</w:t>
      </w:r>
      <w:r w:rsidR="00F31E20">
        <w:rPr>
          <w:rFonts w:ascii="Arial" w:hAnsi="Arial" w:cs="Simplified Arabic" w:hint="cs"/>
          <w:sz w:val="20"/>
          <w:szCs w:val="20"/>
          <w:rtl/>
        </w:rPr>
        <w:t>21</w:t>
      </w:r>
      <w:r w:rsidRPr="000A6897">
        <w:rPr>
          <w:rFonts w:ascii="Arial" w:hAnsi="Arial" w:cs="Simplified Arabic" w:hint="cs"/>
          <w:sz w:val="20"/>
          <w:szCs w:val="20"/>
          <w:rtl/>
        </w:rPr>
        <w:t xml:space="preserve">): يوضح مكونات العينة السادسة( </w:t>
      </w:r>
      <w:r w:rsidR="000A6897">
        <w:rPr>
          <w:rFonts w:ascii="Arial" w:hAnsi="Arial" w:cs="Simplified Arabic"/>
          <w:sz w:val="20"/>
          <w:szCs w:val="20"/>
        </w:rPr>
        <w:t>60%</w:t>
      </w:r>
      <w:r w:rsidRPr="000A6897">
        <w:rPr>
          <w:rFonts w:ascii="Arial" w:hAnsi="Arial" w:cs="Simplified Arabic" w:hint="cs"/>
          <w:sz w:val="20"/>
          <w:szCs w:val="20"/>
          <w:rtl/>
        </w:rPr>
        <w:t xml:space="preserve">كلوريد الباريوم - </w:t>
      </w:r>
      <w:r w:rsidRPr="000A6897">
        <w:rPr>
          <w:rFonts w:ascii="Arial" w:hAnsi="Arial" w:cs="Simplified Arabic"/>
          <w:sz w:val="20"/>
          <w:szCs w:val="20"/>
        </w:rPr>
        <w:t>40%</w:t>
      </w:r>
      <w:r w:rsidR="000A6897" w:rsidRPr="000A6897">
        <w:rPr>
          <w:rFonts w:ascii="Arial" w:hAnsi="Arial" w:cs="Simplified Arabic" w:hint="cs"/>
          <w:sz w:val="20"/>
          <w:szCs w:val="20"/>
          <w:rtl/>
          <w:lang w:bidi="ar-SY"/>
        </w:rPr>
        <w:t>كبريتات النحاس)</w:t>
      </w:r>
      <w:r w:rsidR="000A6897">
        <w:rPr>
          <w:rFonts w:ascii="Arial" w:hAnsi="Arial" w:cs="Simplified Arabic" w:hint="cs"/>
          <w:sz w:val="20"/>
          <w:szCs w:val="20"/>
          <w:rtl/>
          <w:lang w:bidi="ar-SY"/>
        </w:rPr>
        <w:t xml:space="preserve"> باستخدام </w:t>
      </w:r>
      <w:r w:rsidR="002A6937">
        <w:rPr>
          <w:rFonts w:ascii="Arial" w:hAnsi="Arial" w:cs="Simplified Arabic" w:hint="cs"/>
          <w:sz w:val="20"/>
          <w:szCs w:val="20"/>
          <w:rtl/>
          <w:lang w:bidi="ar-SY"/>
        </w:rPr>
        <w:t>جهاز</w:t>
      </w:r>
      <w:r w:rsidR="000A6897" w:rsidRPr="000A6897">
        <w:rPr>
          <w:rFonts w:asciiTheme="majorBidi" w:hAnsiTheme="majorBidi" w:cstheme="majorBidi"/>
          <w:sz w:val="20"/>
          <w:szCs w:val="20"/>
          <w:lang w:bidi="ar-SY"/>
        </w:rPr>
        <w:t>EDX</w:t>
      </w:r>
    </w:p>
    <w:p w:rsidR="002A6937" w:rsidRDefault="00D323D6" w:rsidP="00D323D6">
      <w:pPr>
        <w:rPr>
          <w:rFonts w:ascii="Arial" w:hAnsi="Arial" w:cs="Simplified Arabic"/>
          <w:sz w:val="24"/>
          <w:szCs w:val="24"/>
          <w:rtl/>
        </w:rPr>
      </w:pPr>
      <w:r w:rsidRPr="00D323D6">
        <w:rPr>
          <w:rFonts w:ascii="Arial" w:hAnsi="Arial" w:cs="Simplified Arabic" w:hint="cs"/>
          <w:sz w:val="24"/>
          <w:szCs w:val="24"/>
          <w:rtl/>
          <w:lang w:bidi="ar-SY"/>
        </w:rPr>
        <w:t xml:space="preserve">الجدول(5) يبين معلومات عن العينة السادسة باستخدام </w:t>
      </w:r>
      <w:r w:rsidRPr="00D323D6">
        <w:rPr>
          <w:rFonts w:asciiTheme="majorBidi" w:hAnsiTheme="majorBidi" w:cstheme="majorBidi"/>
          <w:sz w:val="24"/>
          <w:szCs w:val="24"/>
        </w:rPr>
        <w:t>EDX</w:t>
      </w:r>
    </w:p>
    <w:p w:rsidR="00D323D6" w:rsidRPr="00D323D6" w:rsidRDefault="00D323D6" w:rsidP="00D323D6">
      <w:pPr>
        <w:rPr>
          <w:rFonts w:ascii="Arial" w:hAnsi="Arial" w:cs="Simplified Arabic"/>
          <w:sz w:val="24"/>
          <w:szCs w:val="24"/>
          <w:rtl/>
        </w:rPr>
      </w:pPr>
      <w:r>
        <w:rPr>
          <w:rFonts w:ascii="Arial" w:hAnsi="Arial" w:cs="Simplified Arabic" w:hint="cs"/>
          <w:noProof/>
          <w:sz w:val="24"/>
          <w:szCs w:val="24"/>
        </w:rPr>
        <w:drawing>
          <wp:inline distT="0" distB="0" distL="0" distR="0">
            <wp:extent cx="5753100" cy="885825"/>
            <wp:effectExtent l="19050" t="0" r="0"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srcRect/>
                    <a:stretch>
                      <a:fillRect/>
                    </a:stretch>
                  </pic:blipFill>
                  <pic:spPr bwMode="auto">
                    <a:xfrm>
                      <a:off x="0" y="0"/>
                      <a:ext cx="5753100" cy="885825"/>
                    </a:xfrm>
                    <a:prstGeom prst="rect">
                      <a:avLst/>
                    </a:prstGeom>
                    <a:noFill/>
                    <a:ln w="9525">
                      <a:noFill/>
                      <a:miter lim="800000"/>
                      <a:headEnd/>
                      <a:tailEnd/>
                    </a:ln>
                  </pic:spPr>
                </pic:pic>
              </a:graphicData>
            </a:graphic>
          </wp:inline>
        </w:drawing>
      </w:r>
    </w:p>
    <w:p w:rsidR="00D323D6" w:rsidRPr="00D323D6" w:rsidRDefault="00D323D6" w:rsidP="00D323D6">
      <w:pPr>
        <w:jc w:val="center"/>
        <w:rPr>
          <w:rFonts w:ascii="Arial" w:hAnsi="Arial" w:cs="Simplified Arabic"/>
          <w:sz w:val="20"/>
          <w:szCs w:val="20"/>
          <w:rtl/>
        </w:rPr>
      </w:pPr>
      <w:r w:rsidRPr="00D323D6">
        <w:rPr>
          <w:rFonts w:ascii="Arial" w:hAnsi="Arial" w:cs="Simplified Arabic" w:hint="cs"/>
          <w:sz w:val="20"/>
          <w:szCs w:val="20"/>
          <w:rtl/>
          <w:lang w:bidi="ar-SY"/>
        </w:rPr>
        <w:t xml:space="preserve">الجدول(5) يبين معلومات عن العينة السادسة باستخدام </w:t>
      </w:r>
      <w:r w:rsidRPr="00D323D6">
        <w:rPr>
          <w:rFonts w:asciiTheme="majorBidi" w:hAnsiTheme="majorBidi" w:cstheme="majorBidi"/>
          <w:sz w:val="20"/>
          <w:szCs w:val="20"/>
        </w:rPr>
        <w:t>EDX</w:t>
      </w:r>
    </w:p>
    <w:p w:rsidR="004062E4" w:rsidRDefault="004062E4" w:rsidP="00D323D6">
      <w:pPr>
        <w:rPr>
          <w:rFonts w:ascii="Arial" w:hAnsi="Arial" w:cs="Simplified Arabic"/>
          <w:sz w:val="20"/>
          <w:szCs w:val="20"/>
          <w:lang w:bidi="ar-SY"/>
        </w:rPr>
      </w:pPr>
    </w:p>
    <w:p w:rsidR="003D2028" w:rsidRPr="000A6897" w:rsidRDefault="003D2028" w:rsidP="00D323D6">
      <w:pPr>
        <w:rPr>
          <w:rFonts w:ascii="Arial" w:hAnsi="Arial" w:cs="Simplified Arabic"/>
          <w:sz w:val="20"/>
          <w:szCs w:val="20"/>
          <w:lang w:bidi="ar-SY"/>
        </w:rPr>
      </w:pPr>
    </w:p>
    <w:p w:rsidR="00B77767" w:rsidRPr="00FE0B7A" w:rsidRDefault="00B77767" w:rsidP="00B77767">
      <w:pPr>
        <w:rPr>
          <w:rFonts w:ascii="Arial" w:hAnsi="Arial" w:cs="Simplified Arabic"/>
          <w:b/>
          <w:bCs/>
          <w:sz w:val="26"/>
          <w:szCs w:val="26"/>
          <w:rtl/>
          <w:lang w:bidi="ar-SY"/>
        </w:rPr>
      </w:pPr>
      <w:r w:rsidRPr="00FE0B7A">
        <w:rPr>
          <w:rFonts w:ascii="Arial" w:hAnsi="Arial" w:cs="Simplified Arabic" w:hint="cs"/>
          <w:b/>
          <w:bCs/>
          <w:sz w:val="26"/>
          <w:szCs w:val="26"/>
          <w:rtl/>
        </w:rPr>
        <w:t>تفسير النتائج</w:t>
      </w:r>
      <w:r w:rsidRPr="00FE0B7A">
        <w:rPr>
          <w:rFonts w:ascii="Arial" w:hAnsi="Arial" w:cs="Simplified Arabic" w:hint="cs"/>
          <w:b/>
          <w:bCs/>
          <w:sz w:val="26"/>
          <w:szCs w:val="26"/>
          <w:rtl/>
          <w:lang w:bidi="ar-SY"/>
        </w:rPr>
        <w:t>:</w:t>
      </w:r>
    </w:p>
    <w:p w:rsidR="002D7F8A" w:rsidRPr="00FE0B7A" w:rsidRDefault="002D7F8A" w:rsidP="002D7F8A">
      <w:pPr>
        <w:rPr>
          <w:noProof/>
          <w:sz w:val="26"/>
          <w:szCs w:val="26"/>
          <w:rtl/>
        </w:rPr>
      </w:pPr>
      <w:r w:rsidRPr="00FE0B7A">
        <w:rPr>
          <w:rFonts w:hint="cs"/>
          <w:noProof/>
          <w:sz w:val="26"/>
          <w:szCs w:val="26"/>
          <w:rtl/>
        </w:rPr>
        <w:t>تبين من دراسة طيوف الأشعة السينية للجملة المدروسة الآتي:</w:t>
      </w:r>
    </w:p>
    <w:p w:rsidR="002D7F8A" w:rsidRPr="00FE0B7A" w:rsidRDefault="002D7F8A" w:rsidP="002E2B87">
      <w:pPr>
        <w:rPr>
          <w:noProof/>
          <w:sz w:val="26"/>
          <w:szCs w:val="26"/>
          <w:rtl/>
        </w:rPr>
      </w:pPr>
      <w:r w:rsidRPr="00FE0B7A">
        <w:rPr>
          <w:rFonts w:hint="cs"/>
          <w:noProof/>
          <w:sz w:val="26"/>
          <w:szCs w:val="26"/>
          <w:rtl/>
        </w:rPr>
        <w:t>1</w:t>
      </w:r>
      <w:r w:rsidRPr="00FE0B7A">
        <w:rPr>
          <w:noProof/>
          <w:sz w:val="26"/>
          <w:szCs w:val="26"/>
          <w:rtl/>
        </w:rPr>
        <w:t>–</w:t>
      </w:r>
      <w:r w:rsidRPr="00FE0B7A">
        <w:rPr>
          <w:rFonts w:hint="cs"/>
          <w:noProof/>
          <w:sz w:val="26"/>
          <w:szCs w:val="26"/>
          <w:rtl/>
        </w:rPr>
        <w:t xml:space="preserve"> تشكل محلول صلب على اساس</w:t>
      </w:r>
      <w:r w:rsidR="002E2B87" w:rsidRPr="000F0EF1">
        <w:rPr>
          <w:rFonts w:ascii="Times New Roman" w:eastAsia="Calibri" w:hAnsi="Times New Roman" w:cs="Times New Roman" w:hint="cs"/>
          <w:sz w:val="26"/>
          <w:szCs w:val="26"/>
          <w:rtl/>
        </w:rPr>
        <w:t xml:space="preserve">( </w:t>
      </w:r>
      <w:r w:rsidR="002E2B87" w:rsidRPr="000F0EF1">
        <w:rPr>
          <w:rFonts w:ascii="Times New Roman" w:eastAsia="Calibri" w:hAnsi="Times New Roman" w:cs="Times New Roman"/>
          <w:sz w:val="26"/>
          <w:szCs w:val="26"/>
          <w:lang w:bidi="ar-SY"/>
        </w:rPr>
        <w:t>Ba</w:t>
      </w:r>
      <w:r w:rsidR="002E2B87" w:rsidRPr="000F0EF1">
        <w:rPr>
          <w:rFonts w:ascii="Times New Roman" w:eastAsia="Calibri" w:hAnsi="Times New Roman" w:cs="Times New Roman"/>
          <w:sz w:val="26"/>
          <w:szCs w:val="26"/>
          <w:vertAlign w:val="subscript"/>
          <w:lang w:bidi="ar-SY"/>
        </w:rPr>
        <w:t>6</w:t>
      </w:r>
      <w:r w:rsidR="002E2B87" w:rsidRPr="000F0EF1">
        <w:rPr>
          <w:rFonts w:ascii="Times New Roman" w:eastAsia="Calibri" w:hAnsi="Times New Roman" w:cs="Times New Roman"/>
          <w:sz w:val="26"/>
          <w:szCs w:val="26"/>
          <w:lang w:bidi="ar-SY"/>
        </w:rPr>
        <w:t>Cu</w:t>
      </w:r>
      <w:r w:rsidR="002E2B87" w:rsidRPr="000F0EF1">
        <w:rPr>
          <w:rFonts w:ascii="Times New Roman" w:eastAsia="Calibri" w:hAnsi="Times New Roman" w:cs="Times New Roman"/>
          <w:sz w:val="26"/>
          <w:szCs w:val="26"/>
          <w:vertAlign w:val="subscript"/>
          <w:lang w:bidi="ar-SY"/>
        </w:rPr>
        <w:t>4</w:t>
      </w:r>
      <w:r w:rsidR="002E2B87" w:rsidRPr="000F0EF1">
        <w:rPr>
          <w:rFonts w:ascii="Times New Roman" w:eastAsia="Calibri" w:hAnsi="Times New Roman" w:cs="Times New Roman"/>
          <w:sz w:val="26"/>
          <w:szCs w:val="26"/>
          <w:lang w:bidi="ar-SY"/>
        </w:rPr>
        <w:t>S</w:t>
      </w:r>
      <w:r w:rsidR="002E2B87" w:rsidRPr="000F0EF1">
        <w:rPr>
          <w:rFonts w:ascii="Times New Roman" w:eastAsia="Calibri" w:hAnsi="Times New Roman" w:cs="Times New Roman"/>
          <w:sz w:val="26"/>
          <w:szCs w:val="26"/>
          <w:vertAlign w:val="subscript"/>
          <w:lang w:bidi="ar-SY"/>
        </w:rPr>
        <w:t>4</w:t>
      </w:r>
      <w:r w:rsidR="002E2B87" w:rsidRPr="000F0EF1">
        <w:rPr>
          <w:rFonts w:ascii="Times New Roman" w:eastAsia="Calibri" w:hAnsi="Times New Roman" w:cs="Times New Roman"/>
          <w:sz w:val="26"/>
          <w:szCs w:val="26"/>
          <w:lang w:bidi="ar-SY"/>
        </w:rPr>
        <w:t>Cl</w:t>
      </w:r>
      <w:r w:rsidR="002E2B87" w:rsidRPr="000F0EF1">
        <w:rPr>
          <w:rFonts w:ascii="Times New Roman" w:eastAsia="Calibri" w:hAnsi="Times New Roman" w:cs="Times New Roman"/>
          <w:sz w:val="26"/>
          <w:szCs w:val="26"/>
          <w:vertAlign w:val="subscript"/>
          <w:lang w:bidi="ar-SY"/>
        </w:rPr>
        <w:t>12</w:t>
      </w:r>
      <w:r w:rsidR="002E2B87" w:rsidRPr="000F0EF1">
        <w:rPr>
          <w:rFonts w:ascii="Times New Roman" w:eastAsia="Calibri" w:hAnsi="Times New Roman" w:cs="Times New Roman"/>
          <w:sz w:val="26"/>
          <w:szCs w:val="26"/>
          <w:lang w:bidi="ar-SY"/>
        </w:rPr>
        <w:t>O</w:t>
      </w:r>
      <w:r w:rsidR="002E2B87" w:rsidRPr="000F0EF1">
        <w:rPr>
          <w:rFonts w:ascii="Times New Roman" w:eastAsia="Calibri" w:hAnsi="Times New Roman" w:cs="Times New Roman"/>
          <w:sz w:val="26"/>
          <w:szCs w:val="26"/>
          <w:vertAlign w:val="subscript"/>
          <w:lang w:bidi="ar-SY"/>
        </w:rPr>
        <w:t>16</w:t>
      </w:r>
      <w:r w:rsidR="002E2B87" w:rsidRPr="000F0EF1">
        <w:rPr>
          <w:rFonts w:ascii="Times New Roman" w:eastAsia="Calibri" w:hAnsi="Times New Roman" w:cs="Times New Roman"/>
          <w:sz w:val="26"/>
          <w:szCs w:val="26"/>
          <w:rtl/>
          <w:lang w:bidi="ar-SY"/>
        </w:rPr>
        <w:t>)</w:t>
      </w:r>
      <w:r w:rsidR="002E2B87">
        <w:rPr>
          <w:rFonts w:ascii="Times New Roman" w:eastAsia="Calibri" w:hAnsi="Times New Roman" w:cs="Times New Roman" w:hint="cs"/>
          <w:sz w:val="26"/>
          <w:szCs w:val="26"/>
          <w:rtl/>
          <w:lang w:bidi="ar-SY"/>
        </w:rPr>
        <w:t xml:space="preserve"> إذ</w:t>
      </w:r>
      <w:r w:rsidR="002E2B87">
        <w:rPr>
          <w:rFonts w:hint="cs"/>
          <w:noProof/>
          <w:sz w:val="26"/>
          <w:szCs w:val="26"/>
          <w:rtl/>
        </w:rPr>
        <w:t xml:space="preserve"> </w:t>
      </w:r>
      <w:r w:rsidRPr="00FE0B7A">
        <w:rPr>
          <w:rFonts w:hint="cs"/>
          <w:noProof/>
          <w:sz w:val="26"/>
          <w:szCs w:val="26"/>
          <w:rtl/>
        </w:rPr>
        <w:t xml:space="preserve">تنحل </w:t>
      </w:r>
      <w:r w:rsidR="00F852A9" w:rsidRPr="00FE0B7A">
        <w:rPr>
          <w:rFonts w:hint="cs"/>
          <w:noProof/>
          <w:sz w:val="26"/>
          <w:szCs w:val="26"/>
          <w:rtl/>
        </w:rPr>
        <w:t xml:space="preserve">كبريتات النحاس </w:t>
      </w:r>
      <w:r w:rsidRPr="00FE0B7A">
        <w:rPr>
          <w:rFonts w:hint="cs"/>
          <w:noProof/>
          <w:sz w:val="26"/>
          <w:szCs w:val="26"/>
          <w:rtl/>
        </w:rPr>
        <w:t xml:space="preserve"> في</w:t>
      </w:r>
      <w:r w:rsidR="002E2B87">
        <w:rPr>
          <w:rFonts w:hint="cs"/>
          <w:noProof/>
          <w:sz w:val="26"/>
          <w:szCs w:val="26"/>
          <w:rtl/>
        </w:rPr>
        <w:t xml:space="preserve"> المركب               </w:t>
      </w:r>
      <w:r w:rsidR="002E2B87" w:rsidRPr="000F0EF1">
        <w:rPr>
          <w:rFonts w:ascii="Times New Roman" w:eastAsia="Calibri" w:hAnsi="Times New Roman" w:cs="Times New Roman" w:hint="cs"/>
          <w:sz w:val="26"/>
          <w:szCs w:val="26"/>
          <w:rtl/>
        </w:rPr>
        <w:t xml:space="preserve">( </w:t>
      </w:r>
      <w:r w:rsidR="002E2B87" w:rsidRPr="000F0EF1">
        <w:rPr>
          <w:rFonts w:ascii="Times New Roman" w:eastAsia="Calibri" w:hAnsi="Times New Roman" w:cs="Times New Roman"/>
          <w:sz w:val="26"/>
          <w:szCs w:val="26"/>
          <w:lang w:bidi="ar-SY"/>
        </w:rPr>
        <w:t>Ba</w:t>
      </w:r>
      <w:r w:rsidR="002E2B87" w:rsidRPr="000F0EF1">
        <w:rPr>
          <w:rFonts w:ascii="Times New Roman" w:eastAsia="Calibri" w:hAnsi="Times New Roman" w:cs="Times New Roman"/>
          <w:sz w:val="26"/>
          <w:szCs w:val="26"/>
          <w:vertAlign w:val="subscript"/>
          <w:lang w:bidi="ar-SY"/>
        </w:rPr>
        <w:t>6</w:t>
      </w:r>
      <w:r w:rsidR="002E2B87" w:rsidRPr="000F0EF1">
        <w:rPr>
          <w:rFonts w:ascii="Times New Roman" w:eastAsia="Calibri" w:hAnsi="Times New Roman" w:cs="Times New Roman"/>
          <w:sz w:val="26"/>
          <w:szCs w:val="26"/>
          <w:lang w:bidi="ar-SY"/>
        </w:rPr>
        <w:t>Cu</w:t>
      </w:r>
      <w:r w:rsidR="002E2B87" w:rsidRPr="000F0EF1">
        <w:rPr>
          <w:rFonts w:ascii="Times New Roman" w:eastAsia="Calibri" w:hAnsi="Times New Roman" w:cs="Times New Roman"/>
          <w:sz w:val="26"/>
          <w:szCs w:val="26"/>
          <w:vertAlign w:val="subscript"/>
          <w:lang w:bidi="ar-SY"/>
        </w:rPr>
        <w:t>4</w:t>
      </w:r>
      <w:r w:rsidR="002E2B87" w:rsidRPr="000F0EF1">
        <w:rPr>
          <w:rFonts w:ascii="Times New Roman" w:eastAsia="Calibri" w:hAnsi="Times New Roman" w:cs="Times New Roman"/>
          <w:sz w:val="26"/>
          <w:szCs w:val="26"/>
          <w:lang w:bidi="ar-SY"/>
        </w:rPr>
        <w:t>S</w:t>
      </w:r>
      <w:r w:rsidR="002E2B87" w:rsidRPr="000F0EF1">
        <w:rPr>
          <w:rFonts w:ascii="Times New Roman" w:eastAsia="Calibri" w:hAnsi="Times New Roman" w:cs="Times New Roman"/>
          <w:sz w:val="26"/>
          <w:szCs w:val="26"/>
          <w:vertAlign w:val="subscript"/>
          <w:lang w:bidi="ar-SY"/>
        </w:rPr>
        <w:t>4</w:t>
      </w:r>
      <w:r w:rsidR="002E2B87" w:rsidRPr="000F0EF1">
        <w:rPr>
          <w:rFonts w:ascii="Times New Roman" w:eastAsia="Calibri" w:hAnsi="Times New Roman" w:cs="Times New Roman"/>
          <w:sz w:val="26"/>
          <w:szCs w:val="26"/>
          <w:lang w:bidi="ar-SY"/>
        </w:rPr>
        <w:t>Cl</w:t>
      </w:r>
      <w:r w:rsidR="002E2B87" w:rsidRPr="000F0EF1">
        <w:rPr>
          <w:rFonts w:ascii="Times New Roman" w:eastAsia="Calibri" w:hAnsi="Times New Roman" w:cs="Times New Roman"/>
          <w:sz w:val="26"/>
          <w:szCs w:val="26"/>
          <w:vertAlign w:val="subscript"/>
          <w:lang w:bidi="ar-SY"/>
        </w:rPr>
        <w:t>12</w:t>
      </w:r>
      <w:r w:rsidR="002E2B87" w:rsidRPr="000F0EF1">
        <w:rPr>
          <w:rFonts w:ascii="Times New Roman" w:eastAsia="Calibri" w:hAnsi="Times New Roman" w:cs="Times New Roman"/>
          <w:sz w:val="26"/>
          <w:szCs w:val="26"/>
          <w:lang w:bidi="ar-SY"/>
        </w:rPr>
        <w:t>O</w:t>
      </w:r>
      <w:r w:rsidR="002E2B87" w:rsidRPr="000F0EF1">
        <w:rPr>
          <w:rFonts w:ascii="Times New Roman" w:eastAsia="Calibri" w:hAnsi="Times New Roman" w:cs="Times New Roman"/>
          <w:sz w:val="26"/>
          <w:szCs w:val="26"/>
          <w:vertAlign w:val="subscript"/>
          <w:lang w:bidi="ar-SY"/>
        </w:rPr>
        <w:t>16</w:t>
      </w:r>
      <w:r w:rsidR="002E2B87" w:rsidRPr="000F0EF1">
        <w:rPr>
          <w:rFonts w:ascii="Times New Roman" w:eastAsia="Calibri" w:hAnsi="Times New Roman" w:cs="Times New Roman"/>
          <w:sz w:val="26"/>
          <w:szCs w:val="26"/>
          <w:rtl/>
          <w:lang w:bidi="ar-SY"/>
        </w:rPr>
        <w:t>)</w:t>
      </w:r>
      <w:r w:rsidR="002E2B87" w:rsidRPr="000F0EF1">
        <w:rPr>
          <w:rFonts w:ascii="Times New Roman" w:eastAsia="Calibri" w:hAnsi="Times New Roman" w:cs="Times New Roman" w:hint="cs"/>
          <w:sz w:val="26"/>
          <w:szCs w:val="26"/>
          <w:rtl/>
          <w:lang w:bidi="ar-SY"/>
        </w:rPr>
        <w:t>.</w:t>
      </w:r>
    </w:p>
    <w:p w:rsidR="002D7F8A" w:rsidRPr="00FE0B7A" w:rsidRDefault="002D7F8A" w:rsidP="002E2B87">
      <w:pPr>
        <w:rPr>
          <w:noProof/>
          <w:sz w:val="26"/>
          <w:szCs w:val="26"/>
        </w:rPr>
      </w:pPr>
      <w:r w:rsidRPr="00FE0B7A">
        <w:rPr>
          <w:rFonts w:hint="cs"/>
          <w:noProof/>
          <w:sz w:val="26"/>
          <w:szCs w:val="26"/>
          <w:rtl/>
        </w:rPr>
        <w:lastRenderedPageBreak/>
        <w:t>2-</w:t>
      </w:r>
      <w:r w:rsidR="00F86B58" w:rsidRPr="00FE0B7A">
        <w:rPr>
          <w:rFonts w:hint="cs"/>
          <w:noProof/>
          <w:sz w:val="26"/>
          <w:szCs w:val="26"/>
          <w:rtl/>
        </w:rPr>
        <w:t xml:space="preserve"> نلاحظ من طيف العينة السادسة (</w:t>
      </w:r>
      <w:r w:rsidR="00F86B58" w:rsidRPr="00FE0B7A">
        <w:rPr>
          <w:noProof/>
          <w:sz w:val="26"/>
          <w:szCs w:val="26"/>
        </w:rPr>
        <w:t>60%</w:t>
      </w:r>
      <w:r w:rsidR="00F86B58" w:rsidRPr="00FE0B7A">
        <w:rPr>
          <w:rFonts w:hint="cs"/>
          <w:noProof/>
          <w:sz w:val="26"/>
          <w:szCs w:val="26"/>
          <w:rtl/>
        </w:rPr>
        <w:t xml:space="preserve">كلوريد الباريوم </w:t>
      </w:r>
      <w:r w:rsidR="00F86B58" w:rsidRPr="00FE0B7A">
        <w:rPr>
          <w:noProof/>
          <w:sz w:val="26"/>
          <w:szCs w:val="26"/>
          <w:rtl/>
        </w:rPr>
        <w:t>–</w:t>
      </w:r>
      <w:r w:rsidR="00F86B58" w:rsidRPr="00FE0B7A">
        <w:rPr>
          <w:noProof/>
          <w:sz w:val="26"/>
          <w:szCs w:val="26"/>
        </w:rPr>
        <w:t>40%</w:t>
      </w:r>
      <w:r w:rsidR="00F86B58" w:rsidRPr="00FE0B7A">
        <w:rPr>
          <w:rFonts w:hint="cs"/>
          <w:noProof/>
          <w:sz w:val="26"/>
          <w:szCs w:val="26"/>
          <w:rtl/>
        </w:rPr>
        <w:t xml:space="preserve"> كبريتات النحاس) ظهور قمم جديدة ووجود انحراف في قمم العينات الأساسية وهذا يدل على تشكل مركب جديد.</w:t>
      </w:r>
      <w:r w:rsidR="002E2B87">
        <w:rPr>
          <w:rFonts w:hint="cs"/>
          <w:noProof/>
          <w:sz w:val="26"/>
          <w:szCs w:val="26"/>
          <w:rtl/>
        </w:rPr>
        <w:t xml:space="preserve">(القمم الجديدة </w:t>
      </w:r>
      <w:r w:rsidR="002E2B87" w:rsidRPr="003E1AA2">
        <w:rPr>
          <w:rFonts w:asciiTheme="majorBidi" w:hAnsiTheme="majorBidi" w:cstheme="majorBidi"/>
          <w:sz w:val="24"/>
          <w:szCs w:val="24"/>
          <w:rtl/>
        </w:rPr>
        <w:t>Ө</w:t>
      </w:r>
      <w:r w:rsidR="002E2B87">
        <w:rPr>
          <w:rFonts w:asciiTheme="majorBidi" w:hAnsiTheme="majorBidi" w:cstheme="majorBidi"/>
          <w:sz w:val="24"/>
          <w:szCs w:val="24"/>
        </w:rPr>
        <w:t>2</w:t>
      </w:r>
      <w:r w:rsidR="002E2B87" w:rsidRPr="002E2B87">
        <w:rPr>
          <w:rFonts w:asciiTheme="majorBidi" w:hAnsiTheme="majorBidi" w:cstheme="majorBidi"/>
          <w:sz w:val="24"/>
          <w:szCs w:val="24"/>
          <w:rtl/>
        </w:rPr>
        <w:t xml:space="preserve"> </w:t>
      </w:r>
      <w:r w:rsidR="002E2B87">
        <w:rPr>
          <w:noProof/>
          <w:sz w:val="26"/>
          <w:szCs w:val="26"/>
        </w:rPr>
        <w:t xml:space="preserve">14/15/45  </w:t>
      </w:r>
      <w:r w:rsidR="002E2B87">
        <w:rPr>
          <w:rFonts w:asciiTheme="majorBidi" w:hAnsiTheme="majorBidi" w:cstheme="majorBidi" w:hint="cs"/>
          <w:sz w:val="24"/>
          <w:szCs w:val="24"/>
          <w:rtl/>
        </w:rPr>
        <w:t xml:space="preserve"> </w:t>
      </w:r>
      <w:r w:rsidR="002E2B87">
        <w:rPr>
          <w:rFonts w:hint="cs"/>
          <w:noProof/>
          <w:sz w:val="26"/>
          <w:szCs w:val="26"/>
          <w:rtl/>
        </w:rPr>
        <w:t>)</w:t>
      </w:r>
    </w:p>
    <w:p w:rsidR="00F86B58" w:rsidRPr="00FE0B7A" w:rsidRDefault="00F86B58" w:rsidP="00F86B58">
      <w:pPr>
        <w:rPr>
          <w:noProof/>
          <w:sz w:val="26"/>
          <w:szCs w:val="26"/>
        </w:rPr>
      </w:pPr>
      <w:r w:rsidRPr="00FE0B7A">
        <w:rPr>
          <w:rFonts w:hint="cs"/>
          <w:noProof/>
          <w:sz w:val="26"/>
          <w:szCs w:val="26"/>
          <w:rtl/>
        </w:rPr>
        <w:t>3- أما بقية الطيوف فنلاحظ وجود المركبين  كلوريد الباريوم وكبيرتات النحاس في حالة توازن .</w:t>
      </w:r>
    </w:p>
    <w:p w:rsidR="002D7F8A" w:rsidRPr="00FE0B7A" w:rsidRDefault="00D316CF" w:rsidP="0080270C">
      <w:pPr>
        <w:rPr>
          <w:noProof/>
          <w:sz w:val="26"/>
          <w:szCs w:val="26"/>
          <w:rtl/>
          <w:lang w:bidi="ar-SY"/>
        </w:rPr>
      </w:pPr>
      <w:r w:rsidRPr="00FE0B7A">
        <w:rPr>
          <w:rFonts w:hint="cs"/>
          <w:noProof/>
          <w:sz w:val="26"/>
          <w:szCs w:val="26"/>
          <w:rtl/>
        </w:rPr>
        <w:t xml:space="preserve">4- تشكل مركب عند النسبة </w:t>
      </w:r>
      <w:r w:rsidRPr="00FE0B7A">
        <w:rPr>
          <w:noProof/>
          <w:sz w:val="26"/>
          <w:szCs w:val="26"/>
        </w:rPr>
        <w:t xml:space="preserve">60% </w:t>
      </w:r>
      <w:r w:rsidR="00437F52" w:rsidRPr="00FE0B7A">
        <w:rPr>
          <w:rFonts w:hint="cs"/>
          <w:noProof/>
          <w:sz w:val="26"/>
          <w:szCs w:val="26"/>
          <w:rtl/>
        </w:rPr>
        <w:t xml:space="preserve"> من كلوريد الباريوم له الصيغة ( </w:t>
      </w:r>
      <w:r w:rsidR="00437F52" w:rsidRPr="00FE0B7A">
        <w:rPr>
          <w:rFonts w:asciiTheme="majorBidi" w:hAnsiTheme="majorBidi" w:cstheme="majorBidi"/>
          <w:noProof/>
          <w:sz w:val="26"/>
          <w:szCs w:val="26"/>
        </w:rPr>
        <w:t>Ba</w:t>
      </w:r>
      <w:r w:rsidR="00437F52" w:rsidRPr="00FE0B7A">
        <w:rPr>
          <w:rFonts w:asciiTheme="majorBidi" w:hAnsiTheme="majorBidi" w:cstheme="majorBidi"/>
          <w:noProof/>
          <w:sz w:val="26"/>
          <w:szCs w:val="26"/>
          <w:vertAlign w:val="subscript"/>
        </w:rPr>
        <w:t>6</w:t>
      </w:r>
      <w:r w:rsidR="00437F52" w:rsidRPr="00FE0B7A">
        <w:rPr>
          <w:rFonts w:asciiTheme="majorBidi" w:hAnsiTheme="majorBidi" w:cstheme="majorBidi"/>
          <w:noProof/>
          <w:sz w:val="26"/>
          <w:szCs w:val="26"/>
        </w:rPr>
        <w:t>Cu</w:t>
      </w:r>
      <w:r w:rsidR="00437F52" w:rsidRPr="00FE0B7A">
        <w:rPr>
          <w:rFonts w:asciiTheme="majorBidi" w:hAnsiTheme="majorBidi" w:cstheme="majorBidi"/>
          <w:noProof/>
          <w:sz w:val="26"/>
          <w:szCs w:val="26"/>
          <w:vertAlign w:val="subscript"/>
        </w:rPr>
        <w:t>4</w:t>
      </w:r>
      <w:r w:rsidR="00D23AED" w:rsidRPr="00FE0B7A">
        <w:rPr>
          <w:rFonts w:asciiTheme="majorBidi" w:hAnsiTheme="majorBidi" w:cstheme="majorBidi"/>
          <w:noProof/>
          <w:sz w:val="26"/>
          <w:szCs w:val="26"/>
        </w:rPr>
        <w:t>S</w:t>
      </w:r>
      <w:r w:rsidR="00D23AED" w:rsidRPr="00FE0B7A">
        <w:rPr>
          <w:rFonts w:asciiTheme="majorBidi" w:hAnsiTheme="majorBidi" w:cstheme="majorBidi"/>
          <w:noProof/>
          <w:sz w:val="26"/>
          <w:szCs w:val="26"/>
          <w:vertAlign w:val="subscript"/>
        </w:rPr>
        <w:t>4</w:t>
      </w:r>
      <w:r w:rsidR="00D23AED" w:rsidRPr="00FE0B7A">
        <w:rPr>
          <w:rFonts w:asciiTheme="majorBidi" w:hAnsiTheme="majorBidi" w:cstheme="majorBidi"/>
          <w:noProof/>
          <w:sz w:val="26"/>
          <w:szCs w:val="26"/>
        </w:rPr>
        <w:t>Cl</w:t>
      </w:r>
      <w:r w:rsidR="00D23AED" w:rsidRPr="00FE0B7A">
        <w:rPr>
          <w:rFonts w:asciiTheme="majorBidi" w:hAnsiTheme="majorBidi" w:cstheme="majorBidi"/>
          <w:noProof/>
          <w:sz w:val="26"/>
          <w:szCs w:val="26"/>
          <w:vertAlign w:val="subscript"/>
        </w:rPr>
        <w:t>12</w:t>
      </w:r>
      <w:r w:rsidR="00D23AED" w:rsidRPr="00FE0B7A">
        <w:rPr>
          <w:rFonts w:asciiTheme="majorBidi" w:hAnsiTheme="majorBidi" w:cstheme="majorBidi"/>
          <w:noProof/>
          <w:sz w:val="26"/>
          <w:szCs w:val="26"/>
        </w:rPr>
        <w:t>O</w:t>
      </w:r>
      <w:r w:rsidR="00D23AED" w:rsidRPr="00FE0B7A">
        <w:rPr>
          <w:rFonts w:asciiTheme="majorBidi" w:hAnsiTheme="majorBidi" w:cstheme="majorBidi"/>
          <w:noProof/>
          <w:sz w:val="26"/>
          <w:szCs w:val="26"/>
          <w:vertAlign w:val="subscript"/>
        </w:rPr>
        <w:t>16</w:t>
      </w:r>
      <w:r w:rsidR="00D23AED" w:rsidRPr="00FE0B7A">
        <w:rPr>
          <w:rFonts w:asciiTheme="majorBidi" w:hAnsiTheme="majorBidi" w:cstheme="majorBidi"/>
          <w:noProof/>
          <w:sz w:val="26"/>
          <w:szCs w:val="26"/>
          <w:rtl/>
          <w:lang w:bidi="ar-SY"/>
        </w:rPr>
        <w:t>)</w:t>
      </w:r>
      <w:r w:rsidR="00F040D4" w:rsidRPr="00FE0B7A">
        <w:rPr>
          <w:rFonts w:hint="cs"/>
          <w:noProof/>
          <w:sz w:val="26"/>
          <w:szCs w:val="26"/>
          <w:rtl/>
          <w:lang w:bidi="ar-SY"/>
        </w:rPr>
        <w:t>ينصهر دون أن يتفكك</w:t>
      </w:r>
      <w:r w:rsidR="002E2B87">
        <w:rPr>
          <w:rFonts w:hint="cs"/>
          <w:noProof/>
          <w:sz w:val="26"/>
          <w:szCs w:val="26"/>
          <w:rtl/>
          <w:lang w:bidi="ar-SY"/>
        </w:rPr>
        <w:t xml:space="preserve"> </w:t>
      </w:r>
      <w:r w:rsidR="00C51A65" w:rsidRPr="00C51A65">
        <w:rPr>
          <w:rFonts w:hint="cs"/>
          <w:noProof/>
          <w:sz w:val="26"/>
          <w:szCs w:val="26"/>
          <w:rtl/>
          <w:lang w:bidi="ar-SY"/>
        </w:rPr>
        <w:t xml:space="preserve">وتم التأكد من ذلك حيث صهر المركب المتشكل عند درجة حرارة </w:t>
      </w:r>
      <w:r w:rsidR="002E2B87">
        <w:rPr>
          <w:noProof/>
          <w:sz w:val="26"/>
          <w:szCs w:val="26"/>
          <w:lang w:bidi="ar-SY"/>
        </w:rPr>
        <w:t xml:space="preserve"> </w:t>
      </w:r>
      <w:r w:rsidR="00C51A65">
        <w:rPr>
          <w:noProof/>
          <w:sz w:val="26"/>
          <w:szCs w:val="26"/>
          <w:lang w:bidi="ar-SY"/>
        </w:rPr>
        <w:t>8</w:t>
      </w:r>
      <w:r w:rsidR="00C51A65" w:rsidRPr="00C51A65">
        <w:rPr>
          <w:noProof/>
          <w:sz w:val="26"/>
          <w:szCs w:val="26"/>
          <w:lang w:bidi="ar-SY"/>
        </w:rPr>
        <w:t>50 C</w:t>
      </w:r>
      <w:r w:rsidR="00C51A65" w:rsidRPr="00C51A65">
        <w:rPr>
          <w:noProof/>
          <w:sz w:val="26"/>
          <w:szCs w:val="26"/>
          <w:vertAlign w:val="superscript"/>
          <w:lang w:bidi="ar-SY"/>
        </w:rPr>
        <w:t>0</w:t>
      </w:r>
      <w:r w:rsidR="00C51A65" w:rsidRPr="00C51A65">
        <w:rPr>
          <w:rFonts w:hint="cs"/>
          <w:noProof/>
          <w:sz w:val="26"/>
          <w:szCs w:val="26"/>
          <w:rtl/>
          <w:lang w:bidi="ar-SY"/>
        </w:rPr>
        <w:t>ومن طيف الأشعة السينية للمركب المدروس الموضح بالشكل (</w:t>
      </w:r>
      <w:r w:rsidR="0080270C">
        <w:rPr>
          <w:rFonts w:hint="cs"/>
          <w:noProof/>
          <w:sz w:val="26"/>
          <w:szCs w:val="26"/>
          <w:rtl/>
          <w:lang w:bidi="ar-SY"/>
        </w:rPr>
        <w:t>24</w:t>
      </w:r>
      <w:r w:rsidR="00C51A65" w:rsidRPr="00C51A65">
        <w:rPr>
          <w:rFonts w:hint="cs"/>
          <w:noProof/>
          <w:sz w:val="26"/>
          <w:szCs w:val="26"/>
          <w:rtl/>
          <w:lang w:bidi="ar-SY"/>
        </w:rPr>
        <w:t>) يتبين بأنه ينصهر د</w:t>
      </w:r>
      <w:r w:rsidR="003E57C2">
        <w:rPr>
          <w:rFonts w:hint="cs"/>
          <w:noProof/>
          <w:sz w:val="26"/>
          <w:szCs w:val="26"/>
          <w:rtl/>
          <w:lang w:bidi="ar-SY"/>
        </w:rPr>
        <w:t>و</w:t>
      </w:r>
      <w:r w:rsidR="00C51A65" w:rsidRPr="00C51A65">
        <w:rPr>
          <w:rFonts w:hint="cs"/>
          <w:noProof/>
          <w:sz w:val="26"/>
          <w:szCs w:val="26"/>
          <w:rtl/>
          <w:lang w:bidi="ar-SY"/>
        </w:rPr>
        <w:t>ن أن يتفكك.</w:t>
      </w:r>
    </w:p>
    <w:p w:rsidR="00B77767" w:rsidRDefault="00604D24" w:rsidP="002E2B87">
      <w:pPr>
        <w:jc w:val="center"/>
        <w:rPr>
          <w:rFonts w:ascii="Arial" w:hAnsi="Arial" w:cs="Simplified Arabic"/>
          <w:b/>
          <w:bCs/>
          <w:sz w:val="28"/>
          <w:szCs w:val="28"/>
          <w:rtl/>
        </w:rPr>
      </w:pPr>
      <w:r>
        <w:object w:dxaOrig="1395" w:dyaOrig="3555">
          <v:shape id="_x0000_i1040" type="#_x0000_t75" style="width:69.6pt;height:264.8pt" o:ole="">
            <v:imagedata r:id="rId48" o:title=""/>
          </v:shape>
          <o:OLEObject Type="Embed" ProgID="PBrush" ShapeID="_x0000_i1040" DrawAspect="Content" ObjectID="_1690455342" r:id="rId49"/>
        </w:object>
      </w:r>
      <w:r w:rsidR="002E2B87" w:rsidRPr="002E2B87">
        <w:rPr>
          <w:rFonts w:hint="cs"/>
          <w:noProof/>
          <w:rtl/>
        </w:rPr>
        <w:drawing>
          <wp:inline distT="0" distB="0" distL="0" distR="0">
            <wp:extent cx="4278641" cy="3600450"/>
            <wp:effectExtent l="19050" t="0" r="7609" b="0"/>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85773" cy="3606451"/>
                    </a:xfrm>
                    <a:prstGeom prst="rect">
                      <a:avLst/>
                    </a:prstGeom>
                    <a:noFill/>
                    <a:ln>
                      <a:noFill/>
                    </a:ln>
                  </pic:spPr>
                </pic:pic>
              </a:graphicData>
            </a:graphic>
          </wp:inline>
        </w:drawing>
      </w:r>
    </w:p>
    <w:p w:rsidR="00B84870" w:rsidRDefault="00B84870" w:rsidP="00F31E20">
      <w:pPr>
        <w:jc w:val="center"/>
        <w:rPr>
          <w:sz w:val="20"/>
          <w:szCs w:val="20"/>
          <w:rtl/>
        </w:rPr>
      </w:pPr>
      <w:r w:rsidRPr="00B77767">
        <w:rPr>
          <w:rFonts w:hint="cs"/>
          <w:sz w:val="20"/>
          <w:szCs w:val="20"/>
          <w:rtl/>
        </w:rPr>
        <w:lastRenderedPageBreak/>
        <w:t>الشكل (</w:t>
      </w:r>
      <w:r w:rsidR="00F31E20">
        <w:rPr>
          <w:rFonts w:hint="cs"/>
          <w:sz w:val="20"/>
          <w:szCs w:val="20"/>
          <w:rtl/>
        </w:rPr>
        <w:t>22</w:t>
      </w:r>
      <w:r w:rsidRPr="00B77767">
        <w:rPr>
          <w:rFonts w:hint="cs"/>
          <w:sz w:val="20"/>
          <w:szCs w:val="20"/>
          <w:rtl/>
        </w:rPr>
        <w:t xml:space="preserve"> ):يبين طيوف </w:t>
      </w:r>
      <w:r w:rsidRPr="00B77767">
        <w:rPr>
          <w:sz w:val="20"/>
          <w:szCs w:val="20"/>
        </w:rPr>
        <w:t>XRD</w:t>
      </w:r>
      <w:r w:rsidRPr="00B77767">
        <w:rPr>
          <w:rFonts w:hint="cs"/>
          <w:sz w:val="20"/>
          <w:szCs w:val="20"/>
          <w:rtl/>
        </w:rPr>
        <w:t xml:space="preserve"> للعينات </w:t>
      </w:r>
      <w:r w:rsidR="00D23AED">
        <w:rPr>
          <w:rFonts w:hint="cs"/>
          <w:sz w:val="20"/>
          <w:szCs w:val="20"/>
          <w:rtl/>
        </w:rPr>
        <w:t>من العينة الخامسة حتى العينة التاسعة.</w:t>
      </w:r>
    </w:p>
    <w:p w:rsidR="002C28CE" w:rsidRDefault="002C28CE" w:rsidP="00B77767">
      <w:pPr>
        <w:rPr>
          <w:rFonts w:ascii="Arial" w:hAnsi="Arial" w:cs="Simplified Arabic"/>
          <w:b/>
          <w:bCs/>
          <w:sz w:val="28"/>
          <w:szCs w:val="28"/>
          <w:rtl/>
        </w:rPr>
      </w:pPr>
    </w:p>
    <w:p w:rsidR="00B84870" w:rsidRDefault="00B84870" w:rsidP="00B77767">
      <w:pPr>
        <w:rPr>
          <w:rFonts w:ascii="Arial" w:hAnsi="Arial" w:cs="Simplified Arabic"/>
          <w:b/>
          <w:bCs/>
          <w:sz w:val="28"/>
          <w:szCs w:val="28"/>
          <w:rtl/>
        </w:rPr>
      </w:pPr>
    </w:p>
    <w:p w:rsidR="00B84870" w:rsidRDefault="00C80E7D" w:rsidP="008D30C6">
      <w:pPr>
        <w:rPr>
          <w:rFonts w:ascii="Arial" w:hAnsi="Arial" w:cs="Simplified Arabic"/>
          <w:b/>
          <w:bCs/>
          <w:sz w:val="28"/>
          <w:szCs w:val="28"/>
          <w:rtl/>
        </w:rPr>
      </w:pPr>
      <w:r>
        <w:object w:dxaOrig="1290" w:dyaOrig="3000">
          <v:shape id="_x0000_i1041" type="#_x0000_t75" style="width:64.25pt;height:213.6pt" o:ole="">
            <v:imagedata r:id="rId51" o:title=""/>
          </v:shape>
          <o:OLEObject Type="Embed" ProgID="PBrush" ShapeID="_x0000_i1041" DrawAspect="Content" ObjectID="_1690455343" r:id="rId52"/>
        </w:object>
      </w:r>
      <w:r w:rsidR="00DA7A2D">
        <w:rPr>
          <w:rFonts w:ascii="Arial" w:hAnsi="Arial" w:cs="Simplified Arabic"/>
          <w:b/>
          <w:bCs/>
          <w:noProof/>
          <w:sz w:val="28"/>
          <w:szCs w:val="28"/>
          <w:rtl/>
        </w:rPr>
        <w:drawing>
          <wp:inline distT="0" distB="0" distL="0" distR="0">
            <wp:extent cx="4362450" cy="3000375"/>
            <wp:effectExtent l="19050" t="0" r="0" b="0"/>
            <wp:docPr id="19" name="صورة 19" descr="C:\Documents and Settings\admin\Desktop\دكتورا\IMG-202101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admin\Desktop\دكتورا\IMG-20210122-WA0003.jpg"/>
                    <pic:cNvPicPr>
                      <a:picLocks noChangeAspect="1" noChangeArrowheads="1"/>
                    </pic:cNvPicPr>
                  </pic:nvPicPr>
                  <pic:blipFill>
                    <a:blip r:embed="rId53"/>
                    <a:srcRect/>
                    <a:stretch>
                      <a:fillRect/>
                    </a:stretch>
                  </pic:blipFill>
                  <pic:spPr bwMode="auto">
                    <a:xfrm>
                      <a:off x="0" y="0"/>
                      <a:ext cx="4362450" cy="3000375"/>
                    </a:xfrm>
                    <a:prstGeom prst="rect">
                      <a:avLst/>
                    </a:prstGeom>
                    <a:noFill/>
                    <a:ln w="9525">
                      <a:noFill/>
                      <a:miter lim="800000"/>
                      <a:headEnd/>
                      <a:tailEnd/>
                    </a:ln>
                  </pic:spPr>
                </pic:pic>
              </a:graphicData>
            </a:graphic>
          </wp:inline>
        </w:drawing>
      </w:r>
    </w:p>
    <w:p w:rsidR="00B77767" w:rsidRDefault="002D7F8A" w:rsidP="00F31E20">
      <w:pPr>
        <w:jc w:val="center"/>
        <w:rPr>
          <w:sz w:val="20"/>
          <w:szCs w:val="20"/>
          <w:rtl/>
        </w:rPr>
      </w:pPr>
      <w:r>
        <w:rPr>
          <w:rFonts w:hint="cs"/>
          <w:sz w:val="20"/>
          <w:szCs w:val="20"/>
          <w:rtl/>
        </w:rPr>
        <w:t xml:space="preserve">الشكل ( </w:t>
      </w:r>
      <w:r w:rsidR="00F31E20">
        <w:rPr>
          <w:rFonts w:hint="cs"/>
          <w:sz w:val="20"/>
          <w:szCs w:val="20"/>
          <w:rtl/>
        </w:rPr>
        <w:t>23</w:t>
      </w:r>
      <w:r>
        <w:rPr>
          <w:rFonts w:hint="cs"/>
          <w:sz w:val="20"/>
          <w:szCs w:val="20"/>
          <w:rtl/>
        </w:rPr>
        <w:t xml:space="preserve">) يوضح </w:t>
      </w:r>
      <w:r w:rsidR="0080270C">
        <w:rPr>
          <w:sz w:val="20"/>
          <w:szCs w:val="20"/>
        </w:rPr>
        <w:t xml:space="preserve"> </w:t>
      </w:r>
      <w:r>
        <w:rPr>
          <w:sz w:val="20"/>
          <w:szCs w:val="20"/>
        </w:rPr>
        <w:t>XRD</w:t>
      </w:r>
      <w:r w:rsidR="00D23AED">
        <w:rPr>
          <w:rFonts w:hint="cs"/>
          <w:sz w:val="20"/>
          <w:szCs w:val="20"/>
          <w:rtl/>
        </w:rPr>
        <w:t xml:space="preserve">للعينات من </w:t>
      </w:r>
      <w:r w:rsidR="0080270C">
        <w:rPr>
          <w:rFonts w:hint="cs"/>
          <w:sz w:val="20"/>
          <w:szCs w:val="20"/>
          <w:rtl/>
        </w:rPr>
        <w:t>الأولى</w:t>
      </w:r>
      <w:r w:rsidR="00D23AED">
        <w:rPr>
          <w:rFonts w:hint="cs"/>
          <w:sz w:val="20"/>
          <w:szCs w:val="20"/>
          <w:rtl/>
        </w:rPr>
        <w:t xml:space="preserve"> حتى الرابعة.</w:t>
      </w:r>
    </w:p>
    <w:p w:rsidR="00FE0B7A" w:rsidRDefault="00FE0B7A" w:rsidP="00C80E7D">
      <w:pPr>
        <w:jc w:val="right"/>
        <w:rPr>
          <w:sz w:val="20"/>
          <w:szCs w:val="20"/>
          <w:rtl/>
        </w:rPr>
      </w:pPr>
    </w:p>
    <w:p w:rsidR="00FE0B7A" w:rsidRDefault="002E2B87" w:rsidP="00C80E7D">
      <w:pPr>
        <w:jc w:val="right"/>
        <w:rPr>
          <w:sz w:val="20"/>
          <w:szCs w:val="20"/>
          <w:rtl/>
        </w:rPr>
      </w:pPr>
      <w:r>
        <w:rPr>
          <w:noProof/>
          <w:sz w:val="20"/>
          <w:szCs w:val="20"/>
          <w:rtl/>
        </w:rPr>
        <w:drawing>
          <wp:anchor distT="0" distB="0" distL="114300" distR="114300" simplePos="0" relativeHeight="251662336" behindDoc="1" locked="0" layoutInCell="1" allowOverlap="1">
            <wp:simplePos x="0" y="0"/>
            <wp:positionH relativeFrom="column">
              <wp:posOffset>299720</wp:posOffset>
            </wp:positionH>
            <wp:positionV relativeFrom="paragraph">
              <wp:posOffset>123825</wp:posOffset>
            </wp:positionV>
            <wp:extent cx="4638675" cy="1895475"/>
            <wp:effectExtent l="19050" t="0" r="9525" b="0"/>
            <wp:wrapThrough wrapText="bothSides">
              <wp:wrapPolygon edited="0">
                <wp:start x="-89" y="0"/>
                <wp:lineTo x="-89" y="21491"/>
                <wp:lineTo x="21644" y="21491"/>
                <wp:lineTo x="21644" y="0"/>
                <wp:lineTo x="-89" y="0"/>
              </wp:wrapPolygon>
            </wp:wrapThrough>
            <wp:docPr id="1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38675" cy="1895475"/>
                    </a:xfrm>
                    <a:prstGeom prst="rect">
                      <a:avLst/>
                    </a:prstGeom>
                    <a:noFill/>
                    <a:ln>
                      <a:noFill/>
                    </a:ln>
                  </pic:spPr>
                </pic:pic>
              </a:graphicData>
            </a:graphic>
          </wp:anchor>
        </w:drawing>
      </w:r>
    </w:p>
    <w:p w:rsidR="00FE0B7A" w:rsidRDefault="002E2B87" w:rsidP="00C80E7D">
      <w:pPr>
        <w:jc w:val="right"/>
        <w:rPr>
          <w:sz w:val="20"/>
          <w:szCs w:val="20"/>
          <w:rtl/>
        </w:rPr>
      </w:pPr>
      <w:r>
        <w:rPr>
          <w:noProof/>
          <w:sz w:val="20"/>
          <w:szCs w:val="20"/>
          <w:rtl/>
        </w:rPr>
        <w:drawing>
          <wp:anchor distT="0" distB="0" distL="114300" distR="114300" simplePos="0" relativeHeight="251660288" behindDoc="1" locked="0" layoutInCell="1" allowOverlap="1">
            <wp:simplePos x="0" y="0"/>
            <wp:positionH relativeFrom="column">
              <wp:posOffset>-123190</wp:posOffset>
            </wp:positionH>
            <wp:positionV relativeFrom="paragraph">
              <wp:posOffset>142875</wp:posOffset>
            </wp:positionV>
            <wp:extent cx="704850" cy="1314450"/>
            <wp:effectExtent l="19050" t="0" r="0" b="0"/>
            <wp:wrapThrough wrapText="bothSides">
              <wp:wrapPolygon edited="0">
                <wp:start x="-584" y="0"/>
                <wp:lineTo x="-584" y="21287"/>
                <wp:lineTo x="21600" y="21287"/>
                <wp:lineTo x="21600" y="0"/>
                <wp:lineTo x="-584" y="0"/>
              </wp:wrapPolygon>
            </wp:wrapThrough>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04850" cy="1314450"/>
                    </a:xfrm>
                    <a:prstGeom prst="rect">
                      <a:avLst/>
                    </a:prstGeom>
                    <a:noFill/>
                    <a:ln>
                      <a:noFill/>
                    </a:ln>
                  </pic:spPr>
                </pic:pic>
              </a:graphicData>
            </a:graphic>
          </wp:anchor>
        </w:drawing>
      </w:r>
    </w:p>
    <w:p w:rsidR="00FE0B7A" w:rsidRDefault="00FE0B7A" w:rsidP="00C80E7D">
      <w:pPr>
        <w:jc w:val="right"/>
        <w:rPr>
          <w:sz w:val="20"/>
          <w:szCs w:val="20"/>
          <w:rtl/>
        </w:rPr>
      </w:pPr>
    </w:p>
    <w:p w:rsidR="00FE0B7A" w:rsidRDefault="00FE0B7A" w:rsidP="00C80E7D">
      <w:pPr>
        <w:jc w:val="right"/>
        <w:rPr>
          <w:sz w:val="20"/>
          <w:szCs w:val="20"/>
          <w:rtl/>
        </w:rPr>
      </w:pPr>
    </w:p>
    <w:p w:rsidR="00FE0B7A" w:rsidRDefault="00FE0B7A" w:rsidP="00C80E7D">
      <w:pPr>
        <w:jc w:val="right"/>
        <w:rPr>
          <w:sz w:val="20"/>
          <w:szCs w:val="20"/>
          <w:rtl/>
        </w:rPr>
      </w:pPr>
    </w:p>
    <w:p w:rsidR="00FE0B7A" w:rsidRDefault="00FE0B7A" w:rsidP="00C80E7D">
      <w:pPr>
        <w:jc w:val="right"/>
        <w:rPr>
          <w:sz w:val="20"/>
          <w:szCs w:val="20"/>
          <w:rtl/>
        </w:rPr>
      </w:pPr>
    </w:p>
    <w:p w:rsidR="00C80E7D" w:rsidRDefault="00C80E7D" w:rsidP="00C80E7D">
      <w:pPr>
        <w:jc w:val="right"/>
        <w:rPr>
          <w:sz w:val="20"/>
          <w:szCs w:val="20"/>
          <w:rtl/>
          <w:lang w:bidi="ar-SY"/>
        </w:rPr>
      </w:pPr>
    </w:p>
    <w:p w:rsidR="002D7F8A" w:rsidRDefault="00F275F4" w:rsidP="00F31E20">
      <w:pPr>
        <w:jc w:val="center"/>
        <w:rPr>
          <w:rFonts w:asciiTheme="majorBidi" w:hAnsiTheme="majorBidi" w:cstheme="majorBidi"/>
          <w:sz w:val="20"/>
          <w:szCs w:val="20"/>
          <w:rtl/>
          <w:lang w:bidi="ar-SY"/>
        </w:rPr>
      </w:pPr>
      <w:r w:rsidRPr="00F275F4">
        <w:rPr>
          <w:rFonts w:asciiTheme="majorBidi" w:hAnsiTheme="majorBidi" w:cstheme="majorBidi"/>
          <w:sz w:val="20"/>
          <w:szCs w:val="20"/>
          <w:rtl/>
          <w:lang w:bidi="ar-SY"/>
        </w:rPr>
        <w:t>الشكل(</w:t>
      </w:r>
      <w:r w:rsidR="00F31E20">
        <w:rPr>
          <w:rFonts w:asciiTheme="majorBidi" w:hAnsiTheme="majorBidi" w:cstheme="majorBidi" w:hint="cs"/>
          <w:sz w:val="20"/>
          <w:szCs w:val="20"/>
          <w:rtl/>
          <w:lang w:bidi="ar-SY"/>
        </w:rPr>
        <w:t>24</w:t>
      </w:r>
      <w:r w:rsidRPr="00F275F4">
        <w:rPr>
          <w:rFonts w:asciiTheme="majorBidi" w:hAnsiTheme="majorBidi" w:cstheme="majorBidi"/>
          <w:sz w:val="20"/>
          <w:szCs w:val="20"/>
          <w:rtl/>
          <w:lang w:bidi="ar-SY"/>
        </w:rPr>
        <w:t xml:space="preserve">) </w:t>
      </w:r>
      <w:r w:rsidRPr="00F275F4">
        <w:rPr>
          <w:rFonts w:asciiTheme="majorBidi" w:hAnsiTheme="majorBidi" w:cstheme="majorBidi"/>
          <w:sz w:val="20"/>
          <w:szCs w:val="20"/>
          <w:rtl/>
        </w:rPr>
        <w:t xml:space="preserve">يوضح </w:t>
      </w:r>
      <w:r w:rsidRPr="00F275F4">
        <w:rPr>
          <w:rFonts w:asciiTheme="majorBidi" w:hAnsiTheme="majorBidi" w:cstheme="majorBidi"/>
          <w:sz w:val="20"/>
          <w:szCs w:val="20"/>
          <w:lang w:bidi="ar-SY"/>
        </w:rPr>
        <w:t>XRD</w:t>
      </w:r>
      <w:r w:rsidRPr="00F275F4">
        <w:rPr>
          <w:rFonts w:asciiTheme="majorBidi" w:hAnsiTheme="majorBidi" w:cstheme="majorBidi"/>
          <w:sz w:val="20"/>
          <w:szCs w:val="20"/>
          <w:rtl/>
          <w:lang w:bidi="ar-SY"/>
        </w:rPr>
        <w:t xml:space="preserve"> للمركب قبل وبعد عملية الصهر.</w:t>
      </w:r>
    </w:p>
    <w:p w:rsidR="00F275F4" w:rsidRDefault="00F275F4" w:rsidP="00F275F4">
      <w:pPr>
        <w:jc w:val="center"/>
        <w:rPr>
          <w:rFonts w:asciiTheme="majorBidi" w:hAnsiTheme="majorBidi" w:cstheme="majorBidi"/>
          <w:sz w:val="20"/>
          <w:szCs w:val="20"/>
          <w:rtl/>
          <w:lang w:bidi="ar-SY"/>
        </w:rPr>
      </w:pPr>
    </w:p>
    <w:p w:rsidR="00F275F4" w:rsidRDefault="00F275F4" w:rsidP="00F275F4">
      <w:pPr>
        <w:jc w:val="center"/>
        <w:rPr>
          <w:rFonts w:asciiTheme="majorBidi" w:hAnsiTheme="majorBidi" w:cstheme="majorBidi"/>
          <w:sz w:val="20"/>
          <w:szCs w:val="20"/>
          <w:rtl/>
          <w:lang w:bidi="ar-SY"/>
        </w:rPr>
      </w:pPr>
    </w:p>
    <w:p w:rsidR="00F275F4" w:rsidRDefault="00F275F4" w:rsidP="00F275F4">
      <w:pPr>
        <w:jc w:val="center"/>
        <w:rPr>
          <w:rFonts w:asciiTheme="majorBidi" w:hAnsiTheme="majorBidi" w:cstheme="majorBidi"/>
          <w:sz w:val="20"/>
          <w:szCs w:val="20"/>
          <w:rtl/>
          <w:lang w:bidi="ar-SY"/>
        </w:rPr>
      </w:pPr>
    </w:p>
    <w:p w:rsidR="00FE0B7A" w:rsidRDefault="00FE0B7A" w:rsidP="000E53BE">
      <w:pPr>
        <w:rPr>
          <w:rFonts w:asciiTheme="majorBidi" w:hAnsiTheme="majorBidi" w:cstheme="majorBidi"/>
          <w:sz w:val="20"/>
          <w:szCs w:val="20"/>
          <w:rtl/>
          <w:lang w:bidi="ar-SY"/>
        </w:rPr>
      </w:pPr>
    </w:p>
    <w:p w:rsidR="002E2B87" w:rsidRDefault="002E2B87" w:rsidP="000E53BE">
      <w:pPr>
        <w:rPr>
          <w:rFonts w:asciiTheme="majorBidi" w:hAnsiTheme="majorBidi" w:cstheme="majorBidi"/>
          <w:sz w:val="20"/>
          <w:szCs w:val="20"/>
          <w:rtl/>
          <w:lang w:bidi="ar-SY"/>
        </w:rPr>
      </w:pPr>
    </w:p>
    <w:p w:rsidR="002E2B87" w:rsidRDefault="002E2B87" w:rsidP="000E53BE">
      <w:pPr>
        <w:rPr>
          <w:rFonts w:asciiTheme="majorBidi" w:hAnsiTheme="majorBidi" w:cstheme="majorBidi"/>
          <w:sz w:val="20"/>
          <w:szCs w:val="20"/>
          <w:rtl/>
          <w:lang w:bidi="ar-SY"/>
        </w:rPr>
      </w:pPr>
    </w:p>
    <w:p w:rsidR="002E2B87" w:rsidRDefault="002E2B87" w:rsidP="000E53BE">
      <w:pPr>
        <w:rPr>
          <w:rFonts w:asciiTheme="majorBidi" w:hAnsiTheme="majorBidi" w:cstheme="majorBidi"/>
          <w:sz w:val="20"/>
          <w:szCs w:val="20"/>
          <w:rtl/>
          <w:lang w:bidi="ar-SY"/>
        </w:rPr>
      </w:pPr>
    </w:p>
    <w:p w:rsidR="00FE0B7A" w:rsidRDefault="00FE0B7A" w:rsidP="00F275F4">
      <w:pPr>
        <w:jc w:val="center"/>
        <w:rPr>
          <w:rFonts w:asciiTheme="majorBidi" w:hAnsiTheme="majorBidi" w:cstheme="majorBidi"/>
          <w:sz w:val="20"/>
          <w:szCs w:val="20"/>
          <w:rtl/>
          <w:lang w:bidi="ar-SY"/>
        </w:rPr>
      </w:pPr>
    </w:p>
    <w:p w:rsidR="00FE0B7A" w:rsidRDefault="00FE0B7A" w:rsidP="000E53BE">
      <w:pPr>
        <w:rPr>
          <w:rFonts w:asciiTheme="majorBidi" w:hAnsiTheme="majorBidi" w:cstheme="majorBidi"/>
          <w:sz w:val="20"/>
          <w:szCs w:val="20"/>
          <w:rtl/>
          <w:lang w:bidi="ar-SY"/>
        </w:rPr>
      </w:pPr>
    </w:p>
    <w:p w:rsidR="002D7F8A" w:rsidRPr="00FE0B7A" w:rsidRDefault="002D7F8A" w:rsidP="008D30C6">
      <w:pPr>
        <w:tabs>
          <w:tab w:val="left" w:pos="2595"/>
          <w:tab w:val="center" w:pos="4252"/>
        </w:tabs>
        <w:rPr>
          <w:b/>
          <w:bCs/>
          <w:sz w:val="26"/>
          <w:szCs w:val="26"/>
          <w:rtl/>
          <w:lang w:bidi="ar-SY"/>
        </w:rPr>
      </w:pPr>
      <w:r w:rsidRPr="00FE0B7A">
        <w:rPr>
          <w:rFonts w:hint="cs"/>
          <w:b/>
          <w:bCs/>
          <w:sz w:val="26"/>
          <w:szCs w:val="26"/>
          <w:rtl/>
        </w:rPr>
        <w:t>الاستنتاجات</w:t>
      </w:r>
      <w:r w:rsidRPr="00FE0B7A">
        <w:rPr>
          <w:rFonts w:hint="cs"/>
          <w:b/>
          <w:bCs/>
          <w:sz w:val="26"/>
          <w:szCs w:val="26"/>
          <w:rtl/>
          <w:lang w:bidi="ar-SY"/>
        </w:rPr>
        <w:t xml:space="preserve"> والتوصيات</w:t>
      </w:r>
      <w:r w:rsidR="008D30C6" w:rsidRPr="00FE0B7A">
        <w:rPr>
          <w:b/>
          <w:bCs/>
          <w:sz w:val="26"/>
          <w:szCs w:val="26"/>
          <w:rtl/>
          <w:lang w:bidi="ar-SY"/>
        </w:rPr>
        <w:tab/>
      </w:r>
    </w:p>
    <w:p w:rsidR="002D7F8A" w:rsidRPr="00FE0B7A" w:rsidRDefault="002D7F8A" w:rsidP="002D7F8A">
      <w:pPr>
        <w:spacing w:after="0"/>
        <w:jc w:val="both"/>
        <w:rPr>
          <w:rFonts w:ascii="Simplified Arabic" w:hAnsi="Simplified Arabic" w:cs="Simplified Arabic"/>
          <w:b/>
          <w:bCs/>
          <w:sz w:val="26"/>
          <w:szCs w:val="26"/>
          <w:rtl/>
          <w:lang w:bidi="ar-SY"/>
        </w:rPr>
      </w:pPr>
      <w:r w:rsidRPr="00FE0B7A">
        <w:rPr>
          <w:rFonts w:ascii="Simplified Arabic" w:hAnsi="Simplified Arabic" w:cs="Simplified Arabic" w:hint="cs"/>
          <w:b/>
          <w:bCs/>
          <w:sz w:val="26"/>
          <w:szCs w:val="26"/>
          <w:rtl/>
          <w:lang w:bidi="ar-SY"/>
        </w:rPr>
        <w:lastRenderedPageBreak/>
        <w:t>الاستنتاجات</w:t>
      </w:r>
    </w:p>
    <w:p w:rsidR="002D7F8A" w:rsidRPr="00FE0B7A" w:rsidRDefault="002D7F8A" w:rsidP="00D316CF">
      <w:pPr>
        <w:rPr>
          <w:rFonts w:asciiTheme="majorBidi" w:eastAsia="Calibri" w:hAnsiTheme="majorBidi" w:cstheme="majorBidi"/>
          <w:sz w:val="26"/>
          <w:szCs w:val="26"/>
          <w:rtl/>
        </w:rPr>
      </w:pPr>
      <w:r w:rsidRPr="00FE0B7A">
        <w:rPr>
          <w:rFonts w:eastAsia="Calibri" w:hint="cs"/>
          <w:sz w:val="26"/>
          <w:szCs w:val="26"/>
          <w:rtl/>
        </w:rPr>
        <w:t xml:space="preserve">1 </w:t>
      </w:r>
      <w:r w:rsidRPr="00FE0B7A">
        <w:rPr>
          <w:rFonts w:asciiTheme="majorBidi" w:eastAsia="Calibri" w:hAnsiTheme="majorBidi" w:cstheme="majorBidi"/>
          <w:sz w:val="26"/>
          <w:szCs w:val="26"/>
          <w:rtl/>
        </w:rPr>
        <w:t xml:space="preserve">– نلاحظ من طيوف الأشعة السينية تشكل محلول صلب </w:t>
      </w:r>
      <w:r w:rsidR="00840402" w:rsidRPr="00FE0B7A">
        <w:rPr>
          <w:rFonts w:asciiTheme="majorBidi" w:eastAsia="Calibri" w:hAnsiTheme="majorBidi" w:cstheme="majorBidi"/>
          <w:sz w:val="26"/>
          <w:szCs w:val="26"/>
          <w:rtl/>
        </w:rPr>
        <w:t>إذ</w:t>
      </w:r>
      <w:r w:rsidRPr="00FE0B7A">
        <w:rPr>
          <w:rFonts w:asciiTheme="majorBidi" w:eastAsia="Calibri" w:hAnsiTheme="majorBidi" w:cstheme="majorBidi"/>
          <w:sz w:val="26"/>
          <w:szCs w:val="26"/>
          <w:rtl/>
        </w:rPr>
        <w:t xml:space="preserve"> تنحل </w:t>
      </w:r>
      <w:r w:rsidR="00D316CF" w:rsidRPr="00FE0B7A">
        <w:rPr>
          <w:rFonts w:asciiTheme="majorBidi" w:eastAsia="Calibri" w:hAnsiTheme="majorBidi" w:cstheme="majorBidi"/>
          <w:sz w:val="26"/>
          <w:szCs w:val="26"/>
          <w:rtl/>
        </w:rPr>
        <w:t>كبريتات النحاس</w:t>
      </w:r>
      <w:r w:rsidRPr="00FE0B7A">
        <w:rPr>
          <w:rFonts w:asciiTheme="majorBidi" w:eastAsia="Calibri" w:hAnsiTheme="majorBidi" w:cstheme="majorBidi"/>
          <w:sz w:val="26"/>
          <w:szCs w:val="26"/>
          <w:rtl/>
        </w:rPr>
        <w:t xml:space="preserve"> في </w:t>
      </w:r>
      <w:r w:rsidR="00D316CF" w:rsidRPr="00FE0B7A">
        <w:rPr>
          <w:rFonts w:asciiTheme="majorBidi" w:eastAsia="Calibri" w:hAnsiTheme="majorBidi" w:cstheme="majorBidi"/>
          <w:sz w:val="26"/>
          <w:szCs w:val="26"/>
          <w:rtl/>
        </w:rPr>
        <w:t>كلوريد الباريوم</w:t>
      </w:r>
      <w:r w:rsidRPr="00FE0B7A">
        <w:rPr>
          <w:rFonts w:asciiTheme="majorBidi" w:eastAsia="Calibri" w:hAnsiTheme="majorBidi" w:cstheme="majorBidi"/>
          <w:sz w:val="26"/>
          <w:szCs w:val="26"/>
          <w:rtl/>
        </w:rPr>
        <w:t xml:space="preserve"> حتى </w:t>
      </w:r>
      <w:r w:rsidR="00D316CF" w:rsidRPr="00FE0B7A">
        <w:rPr>
          <w:rFonts w:asciiTheme="majorBidi" w:eastAsia="Calibri" w:hAnsiTheme="majorBidi" w:cstheme="majorBidi"/>
          <w:sz w:val="26"/>
          <w:szCs w:val="26"/>
          <w:rtl/>
        </w:rPr>
        <w:t xml:space="preserve">النسبة </w:t>
      </w:r>
      <w:r w:rsidR="00D316CF" w:rsidRPr="00FE0B7A">
        <w:rPr>
          <w:rFonts w:asciiTheme="majorBidi" w:eastAsia="Calibri" w:hAnsiTheme="majorBidi" w:cstheme="majorBidi"/>
          <w:sz w:val="26"/>
          <w:szCs w:val="26"/>
        </w:rPr>
        <w:t>6</w:t>
      </w:r>
      <w:r w:rsidRPr="00FE0B7A">
        <w:rPr>
          <w:rFonts w:asciiTheme="majorBidi" w:eastAsia="Calibri" w:hAnsiTheme="majorBidi" w:cstheme="majorBidi"/>
          <w:sz w:val="26"/>
          <w:szCs w:val="26"/>
        </w:rPr>
        <w:t>0%</w:t>
      </w:r>
      <w:r w:rsidRPr="00FE0B7A">
        <w:rPr>
          <w:rFonts w:asciiTheme="majorBidi" w:eastAsia="Calibri" w:hAnsiTheme="majorBidi" w:cstheme="majorBidi"/>
          <w:sz w:val="26"/>
          <w:szCs w:val="26"/>
          <w:rtl/>
        </w:rPr>
        <w:t xml:space="preserve"> من </w:t>
      </w:r>
      <w:r w:rsidR="00D316CF" w:rsidRPr="00FE0B7A">
        <w:rPr>
          <w:rFonts w:asciiTheme="majorBidi" w:eastAsia="Calibri" w:hAnsiTheme="majorBidi" w:cstheme="majorBidi"/>
          <w:sz w:val="26"/>
          <w:szCs w:val="26"/>
          <w:rtl/>
          <w:lang w:bidi="ar-SY"/>
        </w:rPr>
        <w:t>كلوريد الباريوم</w:t>
      </w:r>
      <w:r w:rsidRPr="00FE0B7A">
        <w:rPr>
          <w:rFonts w:asciiTheme="majorBidi" w:eastAsia="Calibri" w:hAnsiTheme="majorBidi" w:cstheme="majorBidi"/>
          <w:sz w:val="26"/>
          <w:szCs w:val="26"/>
          <w:rtl/>
        </w:rPr>
        <w:t xml:space="preserve"> وتشكل المحلول الصلب في هذه الجملة يتفق مع الشروط اللازمة لتشكل المحلول الصلب وهي :</w:t>
      </w:r>
    </w:p>
    <w:p w:rsidR="002D7F8A" w:rsidRPr="00FE0B7A" w:rsidRDefault="002D7F8A" w:rsidP="00B35A81">
      <w:pPr>
        <w:rPr>
          <w:rFonts w:asciiTheme="majorBidi" w:eastAsia="Calibri" w:hAnsiTheme="majorBidi" w:cstheme="majorBidi"/>
          <w:sz w:val="26"/>
          <w:szCs w:val="26"/>
        </w:rPr>
      </w:pPr>
      <w:r w:rsidRPr="00FE0B7A">
        <w:rPr>
          <w:rFonts w:asciiTheme="majorBidi" w:eastAsia="Calibri" w:hAnsiTheme="majorBidi" w:cstheme="majorBidi"/>
          <w:sz w:val="26"/>
          <w:szCs w:val="26"/>
          <w:rtl/>
        </w:rPr>
        <w:t xml:space="preserve">- يتشكل محلول صلب غير محدود اذا كان الفرق بين أنصاف الأقطار أقل من% </w:t>
      </w:r>
      <w:r w:rsidRPr="00FE0B7A">
        <w:rPr>
          <w:rFonts w:asciiTheme="majorBidi" w:eastAsia="Calibri" w:hAnsiTheme="majorBidi" w:cstheme="majorBidi"/>
          <w:sz w:val="26"/>
          <w:szCs w:val="26"/>
        </w:rPr>
        <w:t>15</w:t>
      </w:r>
      <w:r w:rsidRPr="00FE0B7A">
        <w:rPr>
          <w:rFonts w:asciiTheme="majorBidi" w:eastAsia="Calibri" w:hAnsiTheme="majorBidi" w:cstheme="majorBidi"/>
          <w:sz w:val="26"/>
          <w:szCs w:val="26"/>
          <w:rtl/>
        </w:rPr>
        <w:t xml:space="preserve"> واذا كان الفرق أكبر من هذه القيمة يتشكل محلول صلب محدود وفي هذه الدراسة الفرق بين أنصاف الأقطار هو% </w:t>
      </w:r>
      <w:r w:rsidR="00B35A81" w:rsidRPr="00FE0B7A">
        <w:rPr>
          <w:rFonts w:asciiTheme="majorBidi" w:eastAsia="Calibri" w:hAnsiTheme="majorBidi" w:cstheme="majorBidi"/>
          <w:sz w:val="26"/>
          <w:szCs w:val="26"/>
        </w:rPr>
        <w:t>94</w:t>
      </w:r>
    </w:p>
    <w:p w:rsidR="00F7466D" w:rsidRPr="00FE0B7A" w:rsidRDefault="00F7466D" w:rsidP="00527742">
      <w:pPr>
        <w:jc w:val="center"/>
        <w:rPr>
          <w:rFonts w:asciiTheme="majorBidi" w:eastAsia="Calibri" w:hAnsiTheme="majorBidi" w:cstheme="majorBidi"/>
          <w:sz w:val="26"/>
          <w:szCs w:val="26"/>
          <w:vertAlign w:val="subscript"/>
          <w:rtl/>
          <w:lang w:bidi="ar-SY"/>
        </w:rPr>
      </w:pPr>
      <w:r w:rsidRPr="00FE0B7A">
        <w:rPr>
          <w:rFonts w:asciiTheme="majorBidi" w:eastAsia="Calibri" w:hAnsiTheme="majorBidi" w:cstheme="majorBidi"/>
          <w:sz w:val="26"/>
          <w:szCs w:val="26"/>
          <w:lang w:bidi="ar-SY"/>
        </w:rPr>
        <w:t xml:space="preserve">r= </w:t>
      </w:r>
      <w:proofErr w:type="spellStart"/>
      <w:r w:rsidRPr="00FE0B7A">
        <w:rPr>
          <w:rFonts w:asciiTheme="majorBidi" w:eastAsia="Calibri" w:hAnsiTheme="majorBidi" w:cstheme="majorBidi"/>
          <w:sz w:val="26"/>
          <w:szCs w:val="26"/>
          <w:lang w:bidi="ar-SY"/>
        </w:rPr>
        <w:t>r</w:t>
      </w:r>
      <w:r w:rsidR="00527742" w:rsidRPr="00FE0B7A">
        <w:rPr>
          <w:rFonts w:asciiTheme="majorBidi" w:eastAsia="Calibri" w:hAnsiTheme="majorBidi" w:cstheme="majorBidi"/>
          <w:sz w:val="26"/>
          <w:szCs w:val="26"/>
          <w:vertAlign w:val="subscript"/>
          <w:lang w:bidi="ar-SY"/>
        </w:rPr>
        <w:t>Ba</w:t>
      </w:r>
      <w:r w:rsidRPr="00FE0B7A">
        <w:rPr>
          <w:rFonts w:asciiTheme="majorBidi" w:eastAsia="Calibri" w:hAnsiTheme="majorBidi" w:cstheme="majorBidi"/>
          <w:sz w:val="26"/>
          <w:szCs w:val="26"/>
          <w:lang w:bidi="ar-SY"/>
        </w:rPr>
        <w:t>-r</w:t>
      </w:r>
      <w:r w:rsidR="00527742" w:rsidRPr="00FE0B7A">
        <w:rPr>
          <w:rFonts w:asciiTheme="majorBidi" w:eastAsia="Calibri" w:hAnsiTheme="majorBidi" w:cstheme="majorBidi"/>
          <w:sz w:val="26"/>
          <w:szCs w:val="26"/>
          <w:vertAlign w:val="subscript"/>
          <w:lang w:bidi="ar-SY"/>
        </w:rPr>
        <w:t>CU</w:t>
      </w:r>
      <w:proofErr w:type="spellEnd"/>
      <w:r w:rsidRPr="00FE0B7A">
        <w:rPr>
          <w:rFonts w:asciiTheme="majorBidi" w:eastAsia="Calibri" w:hAnsiTheme="majorBidi" w:cstheme="majorBidi"/>
          <w:sz w:val="26"/>
          <w:szCs w:val="26"/>
          <w:lang w:bidi="ar-SY"/>
        </w:rPr>
        <w:t>=</w:t>
      </w:r>
      <w:r w:rsidR="00527742" w:rsidRPr="00FE0B7A">
        <w:rPr>
          <w:rFonts w:asciiTheme="majorBidi" w:eastAsia="Calibri" w:hAnsiTheme="majorBidi" w:cstheme="majorBidi"/>
          <w:sz w:val="26"/>
          <w:szCs w:val="26"/>
          <w:lang w:bidi="ar-SY"/>
        </w:rPr>
        <w:t>2.22</w:t>
      </w:r>
      <w:r w:rsidRPr="00FE0B7A">
        <w:rPr>
          <w:rFonts w:asciiTheme="majorBidi" w:eastAsia="Calibri" w:hAnsiTheme="majorBidi" w:cstheme="majorBidi"/>
          <w:sz w:val="26"/>
          <w:szCs w:val="26"/>
          <w:lang w:bidi="ar-SY"/>
        </w:rPr>
        <w:t>-1.</w:t>
      </w:r>
      <w:r w:rsidR="00527742" w:rsidRPr="00FE0B7A">
        <w:rPr>
          <w:rFonts w:asciiTheme="majorBidi" w:eastAsia="Calibri" w:hAnsiTheme="majorBidi" w:cstheme="majorBidi"/>
          <w:sz w:val="26"/>
          <w:szCs w:val="26"/>
          <w:lang w:bidi="ar-SY"/>
        </w:rPr>
        <w:t>28</w:t>
      </w:r>
      <w:r w:rsidRPr="00FE0B7A">
        <w:rPr>
          <w:rFonts w:asciiTheme="majorBidi" w:eastAsia="Calibri" w:hAnsiTheme="majorBidi" w:cstheme="majorBidi"/>
          <w:sz w:val="26"/>
          <w:szCs w:val="26"/>
          <w:lang w:bidi="ar-SY"/>
        </w:rPr>
        <w:t>=0.</w:t>
      </w:r>
      <w:r w:rsidR="00527742" w:rsidRPr="00FE0B7A">
        <w:rPr>
          <w:rFonts w:asciiTheme="majorBidi" w:eastAsia="Calibri" w:hAnsiTheme="majorBidi" w:cstheme="majorBidi"/>
          <w:sz w:val="26"/>
          <w:szCs w:val="26"/>
          <w:lang w:bidi="ar-SY"/>
        </w:rPr>
        <w:t>94</w:t>
      </w:r>
      <w:r w:rsidRPr="00FE0B7A">
        <w:rPr>
          <w:rFonts w:asciiTheme="majorBidi" w:eastAsia="Calibri" w:hAnsiTheme="majorBidi" w:cstheme="majorBidi"/>
          <w:sz w:val="26"/>
          <w:szCs w:val="26"/>
          <w:lang w:bidi="ar-SY"/>
        </w:rPr>
        <w:t>*100=</w:t>
      </w:r>
      <w:r w:rsidR="00527742" w:rsidRPr="00FE0B7A">
        <w:rPr>
          <w:rFonts w:asciiTheme="majorBidi" w:eastAsia="Calibri" w:hAnsiTheme="majorBidi" w:cstheme="majorBidi"/>
          <w:sz w:val="26"/>
          <w:szCs w:val="26"/>
          <w:lang w:bidi="ar-SY"/>
        </w:rPr>
        <w:t>94</w:t>
      </w:r>
      <w:r w:rsidRPr="00FE0B7A">
        <w:rPr>
          <w:rFonts w:asciiTheme="majorBidi" w:eastAsia="Calibri" w:hAnsiTheme="majorBidi" w:cstheme="majorBidi"/>
          <w:sz w:val="26"/>
          <w:szCs w:val="26"/>
          <w:lang w:bidi="ar-SY"/>
        </w:rPr>
        <w:t>%</w:t>
      </w:r>
    </w:p>
    <w:p w:rsidR="002D7F8A" w:rsidRPr="00FE0B7A" w:rsidRDefault="002D7F8A" w:rsidP="00937AC9">
      <w:pPr>
        <w:rPr>
          <w:rFonts w:asciiTheme="majorBidi" w:eastAsia="Calibri" w:hAnsiTheme="majorBidi" w:cstheme="majorBidi"/>
          <w:sz w:val="26"/>
          <w:szCs w:val="26"/>
          <w:lang w:bidi="ar-SY"/>
        </w:rPr>
      </w:pPr>
      <w:r w:rsidRPr="00FE0B7A">
        <w:rPr>
          <w:rFonts w:asciiTheme="majorBidi" w:eastAsia="Calibri" w:hAnsiTheme="majorBidi" w:cstheme="majorBidi"/>
          <w:sz w:val="26"/>
          <w:szCs w:val="26"/>
          <w:rtl/>
        </w:rPr>
        <w:t xml:space="preserve">- تكون الانحلالية محدودة بين عنصرين إحداهما ذو </w:t>
      </w:r>
      <w:proofErr w:type="spellStart"/>
      <w:r w:rsidRPr="00FE0B7A">
        <w:rPr>
          <w:rFonts w:asciiTheme="majorBidi" w:eastAsia="Calibri" w:hAnsiTheme="majorBidi" w:cstheme="majorBidi"/>
          <w:sz w:val="26"/>
          <w:szCs w:val="26"/>
          <w:rtl/>
        </w:rPr>
        <w:t>كهرسلبية</w:t>
      </w:r>
      <w:proofErr w:type="spellEnd"/>
      <w:r w:rsidRPr="00FE0B7A">
        <w:rPr>
          <w:rFonts w:asciiTheme="majorBidi" w:eastAsia="Calibri" w:hAnsiTheme="majorBidi" w:cstheme="majorBidi"/>
          <w:sz w:val="26"/>
          <w:szCs w:val="26"/>
          <w:rtl/>
        </w:rPr>
        <w:t xml:space="preserve"> عالية والآخر ذو </w:t>
      </w:r>
      <w:proofErr w:type="spellStart"/>
      <w:r w:rsidRPr="00FE0B7A">
        <w:rPr>
          <w:rFonts w:asciiTheme="majorBidi" w:eastAsia="Calibri" w:hAnsiTheme="majorBidi" w:cstheme="majorBidi"/>
          <w:sz w:val="26"/>
          <w:szCs w:val="26"/>
          <w:rtl/>
        </w:rPr>
        <w:t>كهرسلبية</w:t>
      </w:r>
      <w:proofErr w:type="spellEnd"/>
      <w:r w:rsidRPr="00FE0B7A">
        <w:rPr>
          <w:rFonts w:asciiTheme="majorBidi" w:eastAsia="Calibri" w:hAnsiTheme="majorBidi" w:cstheme="majorBidi"/>
          <w:sz w:val="26"/>
          <w:szCs w:val="26"/>
          <w:rtl/>
        </w:rPr>
        <w:t xml:space="preserve"> منخفضة , وفي هذه الدراسة </w:t>
      </w:r>
      <w:proofErr w:type="spellStart"/>
      <w:r w:rsidRPr="00FE0B7A">
        <w:rPr>
          <w:rFonts w:asciiTheme="majorBidi" w:eastAsia="Calibri" w:hAnsiTheme="majorBidi" w:cstheme="majorBidi"/>
          <w:sz w:val="26"/>
          <w:szCs w:val="26"/>
          <w:rtl/>
        </w:rPr>
        <w:t>كهرسلبية</w:t>
      </w:r>
      <w:proofErr w:type="spellEnd"/>
      <w:r w:rsidR="002E2B87">
        <w:rPr>
          <w:rFonts w:asciiTheme="majorBidi" w:eastAsia="Calibri" w:hAnsiTheme="majorBidi" w:cstheme="majorBidi" w:hint="cs"/>
          <w:sz w:val="26"/>
          <w:szCs w:val="26"/>
          <w:rtl/>
        </w:rPr>
        <w:t xml:space="preserve"> </w:t>
      </w:r>
      <w:r w:rsidR="00937AC9" w:rsidRPr="00FE0B7A">
        <w:rPr>
          <w:rFonts w:asciiTheme="majorBidi" w:eastAsia="Calibri" w:hAnsiTheme="majorBidi" w:cstheme="majorBidi" w:hint="cs"/>
          <w:sz w:val="26"/>
          <w:szCs w:val="26"/>
          <w:rtl/>
        </w:rPr>
        <w:t xml:space="preserve">الكبريت </w:t>
      </w:r>
      <w:r w:rsidR="00FB2881" w:rsidRPr="00FE0B7A">
        <w:rPr>
          <w:rFonts w:asciiTheme="majorBidi" w:eastAsia="Calibri" w:hAnsiTheme="majorBidi" w:cstheme="majorBidi"/>
          <w:sz w:val="26"/>
          <w:szCs w:val="26"/>
          <w:rtl/>
        </w:rPr>
        <w:t>(</w:t>
      </w:r>
      <w:r w:rsidR="00FB2881" w:rsidRPr="00FE0B7A">
        <w:rPr>
          <w:rFonts w:asciiTheme="majorBidi" w:eastAsia="Calibri" w:hAnsiTheme="majorBidi" w:cstheme="majorBidi"/>
          <w:sz w:val="26"/>
          <w:szCs w:val="26"/>
        </w:rPr>
        <w:t>(</w:t>
      </w:r>
      <w:r w:rsidR="00937AC9" w:rsidRPr="00FE0B7A">
        <w:rPr>
          <w:rFonts w:asciiTheme="majorBidi" w:eastAsia="Calibri" w:hAnsiTheme="majorBidi" w:cstheme="majorBidi"/>
          <w:sz w:val="26"/>
          <w:szCs w:val="26"/>
        </w:rPr>
        <w:t>2.58</w:t>
      </w:r>
      <w:r w:rsidRPr="00FE0B7A">
        <w:rPr>
          <w:rFonts w:asciiTheme="majorBidi" w:eastAsia="Calibri" w:hAnsiTheme="majorBidi" w:cstheme="majorBidi"/>
          <w:sz w:val="26"/>
          <w:szCs w:val="26"/>
          <w:rtl/>
        </w:rPr>
        <w:t xml:space="preserve"> </w:t>
      </w:r>
      <w:proofErr w:type="spellStart"/>
      <w:r w:rsidRPr="00FE0B7A">
        <w:rPr>
          <w:rFonts w:asciiTheme="majorBidi" w:eastAsia="Calibri" w:hAnsiTheme="majorBidi" w:cstheme="majorBidi"/>
          <w:sz w:val="26"/>
          <w:szCs w:val="26"/>
          <w:rtl/>
        </w:rPr>
        <w:t>وكهرسلبية</w:t>
      </w:r>
      <w:proofErr w:type="spellEnd"/>
      <w:r w:rsidR="00FB2881" w:rsidRPr="00FE0B7A">
        <w:rPr>
          <w:rFonts w:asciiTheme="majorBidi" w:eastAsia="Calibri" w:hAnsiTheme="majorBidi" w:cstheme="majorBidi"/>
          <w:sz w:val="26"/>
          <w:szCs w:val="26"/>
          <w:rtl/>
        </w:rPr>
        <w:t xml:space="preserve"> ال</w:t>
      </w:r>
      <w:r w:rsidR="00937AC9" w:rsidRPr="00FE0B7A">
        <w:rPr>
          <w:rFonts w:asciiTheme="majorBidi" w:eastAsia="Calibri" w:hAnsiTheme="majorBidi" w:cstheme="majorBidi" w:hint="cs"/>
          <w:sz w:val="26"/>
          <w:szCs w:val="26"/>
          <w:rtl/>
          <w:lang w:bidi="ar-SY"/>
        </w:rPr>
        <w:t>كلور</w:t>
      </w:r>
      <w:r w:rsidR="00240B80" w:rsidRPr="00FE0B7A">
        <w:rPr>
          <w:rFonts w:asciiTheme="majorBidi" w:eastAsia="Calibri" w:hAnsiTheme="majorBidi" w:cstheme="majorBidi"/>
          <w:sz w:val="26"/>
          <w:szCs w:val="26"/>
          <w:rtl/>
        </w:rPr>
        <w:t>(</w:t>
      </w:r>
      <w:r w:rsidR="00240B80" w:rsidRPr="00FE0B7A">
        <w:rPr>
          <w:rFonts w:asciiTheme="majorBidi" w:eastAsia="Calibri" w:hAnsiTheme="majorBidi" w:cstheme="majorBidi"/>
          <w:sz w:val="26"/>
          <w:szCs w:val="26"/>
        </w:rPr>
        <w:t>.(2.</w:t>
      </w:r>
      <w:r w:rsidR="00937AC9" w:rsidRPr="00FE0B7A">
        <w:rPr>
          <w:rFonts w:asciiTheme="majorBidi" w:eastAsia="Calibri" w:hAnsiTheme="majorBidi" w:cstheme="majorBidi"/>
          <w:sz w:val="26"/>
          <w:szCs w:val="26"/>
        </w:rPr>
        <w:t>9</w:t>
      </w:r>
    </w:p>
    <w:p w:rsidR="002D7F8A" w:rsidRPr="00FE0B7A" w:rsidRDefault="002D7F8A" w:rsidP="000E53BE">
      <w:pPr>
        <w:rPr>
          <w:rFonts w:asciiTheme="majorBidi" w:eastAsia="Calibri" w:hAnsiTheme="majorBidi" w:cstheme="majorBidi"/>
          <w:sz w:val="26"/>
          <w:szCs w:val="26"/>
          <w:rtl/>
        </w:rPr>
      </w:pPr>
      <w:r w:rsidRPr="00FE0B7A">
        <w:rPr>
          <w:rFonts w:asciiTheme="majorBidi" w:eastAsia="Calibri" w:hAnsiTheme="majorBidi" w:cstheme="majorBidi"/>
          <w:sz w:val="26"/>
          <w:szCs w:val="26"/>
          <w:rtl/>
        </w:rPr>
        <w:t xml:space="preserve">- يحدث الانحلال المحدود إذا كان للمركبات </w:t>
      </w:r>
      <w:r w:rsidR="000E53BE">
        <w:rPr>
          <w:rFonts w:asciiTheme="majorBidi" w:eastAsia="Calibri" w:hAnsiTheme="majorBidi" w:cstheme="majorBidi" w:hint="cs"/>
          <w:sz w:val="26"/>
          <w:szCs w:val="26"/>
          <w:rtl/>
        </w:rPr>
        <w:t>أنظمة</w:t>
      </w:r>
      <w:r w:rsidRPr="00FE0B7A">
        <w:rPr>
          <w:rFonts w:asciiTheme="majorBidi" w:eastAsia="Calibri" w:hAnsiTheme="majorBidi" w:cstheme="majorBidi"/>
          <w:sz w:val="26"/>
          <w:szCs w:val="26"/>
          <w:rtl/>
        </w:rPr>
        <w:t xml:space="preserve"> بلورية مختلفة , وفي هذه الدراسة المركب</w:t>
      </w:r>
      <w:r w:rsidR="000A374A" w:rsidRPr="00FE0B7A">
        <w:rPr>
          <w:rFonts w:asciiTheme="majorBidi" w:eastAsia="Calibri" w:hAnsiTheme="majorBidi" w:cstheme="majorBidi"/>
          <w:sz w:val="26"/>
          <w:szCs w:val="26"/>
          <w:rtl/>
        </w:rPr>
        <w:t>ان</w:t>
      </w:r>
      <w:r w:rsidRPr="00FE0B7A">
        <w:rPr>
          <w:rFonts w:asciiTheme="majorBidi" w:eastAsia="Calibri" w:hAnsiTheme="majorBidi" w:cstheme="majorBidi"/>
          <w:sz w:val="26"/>
          <w:szCs w:val="26"/>
          <w:rtl/>
        </w:rPr>
        <w:t xml:space="preserve"> لهما </w:t>
      </w:r>
      <w:r w:rsidR="000E53BE">
        <w:rPr>
          <w:rFonts w:asciiTheme="majorBidi" w:eastAsia="Calibri" w:hAnsiTheme="majorBidi" w:cstheme="majorBidi" w:hint="cs"/>
          <w:sz w:val="26"/>
          <w:szCs w:val="26"/>
          <w:rtl/>
        </w:rPr>
        <w:t>أنظمة</w:t>
      </w:r>
      <w:r w:rsidRPr="00FE0B7A">
        <w:rPr>
          <w:rFonts w:asciiTheme="majorBidi" w:eastAsia="Calibri" w:hAnsiTheme="majorBidi" w:cstheme="majorBidi"/>
          <w:sz w:val="26"/>
          <w:szCs w:val="26"/>
          <w:rtl/>
        </w:rPr>
        <w:t xml:space="preserve"> بلورية مختلفة</w:t>
      </w:r>
      <w:r w:rsidR="00FB2881" w:rsidRPr="00FE0B7A">
        <w:rPr>
          <w:rFonts w:asciiTheme="majorBidi" w:eastAsia="Calibri" w:hAnsiTheme="majorBidi" w:cstheme="majorBidi"/>
          <w:sz w:val="26"/>
          <w:szCs w:val="26"/>
          <w:rtl/>
        </w:rPr>
        <w:t xml:space="preserve"> فكلوريد</w:t>
      </w:r>
      <w:r w:rsidR="0080270C">
        <w:rPr>
          <w:rFonts w:asciiTheme="majorBidi" w:eastAsia="Calibri" w:hAnsiTheme="majorBidi" w:cstheme="majorBidi" w:hint="cs"/>
          <w:sz w:val="26"/>
          <w:szCs w:val="26"/>
          <w:rtl/>
        </w:rPr>
        <w:t xml:space="preserve"> </w:t>
      </w:r>
      <w:r w:rsidR="00FB2881" w:rsidRPr="00FE0B7A">
        <w:rPr>
          <w:rFonts w:asciiTheme="majorBidi" w:eastAsia="Calibri" w:hAnsiTheme="majorBidi" w:cstheme="majorBidi"/>
          <w:sz w:val="26"/>
          <w:szCs w:val="26"/>
          <w:rtl/>
        </w:rPr>
        <w:t xml:space="preserve">الباريوم </w:t>
      </w:r>
      <w:r w:rsidR="00FB2881" w:rsidRPr="00FE0B7A">
        <w:rPr>
          <w:rFonts w:asciiTheme="majorBidi" w:eastAsia="Calibri" w:hAnsiTheme="majorBidi" w:cstheme="majorBidi"/>
          <w:sz w:val="26"/>
          <w:szCs w:val="26"/>
        </w:rPr>
        <w:t>BaCl</w:t>
      </w:r>
      <w:r w:rsidR="00FB2881" w:rsidRPr="00FE0B7A">
        <w:rPr>
          <w:rFonts w:asciiTheme="majorBidi" w:eastAsia="Calibri" w:hAnsiTheme="majorBidi" w:cstheme="majorBidi"/>
          <w:sz w:val="26"/>
          <w:szCs w:val="26"/>
          <w:vertAlign w:val="subscript"/>
        </w:rPr>
        <w:t>2</w:t>
      </w:r>
      <w:r w:rsidRPr="00FE0B7A">
        <w:rPr>
          <w:rFonts w:asciiTheme="majorBidi" w:eastAsia="Calibri" w:hAnsiTheme="majorBidi" w:cstheme="majorBidi"/>
          <w:sz w:val="26"/>
          <w:szCs w:val="26"/>
          <w:rtl/>
        </w:rPr>
        <w:t xml:space="preserve"> لها </w:t>
      </w:r>
      <w:r w:rsidR="000E53BE">
        <w:rPr>
          <w:rFonts w:asciiTheme="majorBidi" w:eastAsia="Calibri" w:hAnsiTheme="majorBidi" w:cstheme="majorBidi" w:hint="cs"/>
          <w:sz w:val="26"/>
          <w:szCs w:val="26"/>
          <w:rtl/>
        </w:rPr>
        <w:t>نظام</w:t>
      </w:r>
      <w:r w:rsidRPr="00FE0B7A">
        <w:rPr>
          <w:rFonts w:asciiTheme="majorBidi" w:eastAsia="Calibri" w:hAnsiTheme="majorBidi" w:cstheme="majorBidi"/>
          <w:sz w:val="26"/>
          <w:szCs w:val="26"/>
          <w:rtl/>
        </w:rPr>
        <w:t xml:space="preserve"> رباع</w:t>
      </w:r>
      <w:r w:rsidR="0080270C">
        <w:rPr>
          <w:rFonts w:asciiTheme="majorBidi" w:eastAsia="Calibri" w:hAnsiTheme="majorBidi" w:cstheme="majorBidi" w:hint="cs"/>
          <w:sz w:val="26"/>
          <w:szCs w:val="26"/>
          <w:rtl/>
        </w:rPr>
        <w:t xml:space="preserve">ي </w:t>
      </w:r>
      <w:proofErr w:type="spellStart"/>
      <w:r w:rsidR="004B3B96" w:rsidRPr="00FE0B7A">
        <w:rPr>
          <w:rFonts w:asciiTheme="majorBidi" w:eastAsia="Calibri" w:hAnsiTheme="majorBidi" w:cstheme="majorBidi" w:hint="cs"/>
          <w:sz w:val="26"/>
          <w:szCs w:val="26"/>
          <w:rtl/>
        </w:rPr>
        <w:t>متعام</w:t>
      </w:r>
      <w:r w:rsidR="000E53BE">
        <w:rPr>
          <w:rFonts w:asciiTheme="majorBidi" w:eastAsia="Calibri" w:hAnsiTheme="majorBidi" w:cstheme="majorBidi" w:hint="cs"/>
          <w:sz w:val="26"/>
          <w:szCs w:val="26"/>
          <w:rtl/>
        </w:rPr>
        <w:t>د</w:t>
      </w:r>
      <w:r w:rsidR="004D568D" w:rsidRPr="00FE0B7A">
        <w:rPr>
          <w:rFonts w:asciiTheme="majorBidi" w:eastAsia="Calibri" w:hAnsiTheme="majorBidi" w:cstheme="majorBidi"/>
          <w:sz w:val="26"/>
          <w:szCs w:val="26"/>
          <w:rtl/>
        </w:rPr>
        <w:t>.وكبريتات</w:t>
      </w:r>
      <w:proofErr w:type="spellEnd"/>
      <w:r w:rsidR="004D568D" w:rsidRPr="00FE0B7A">
        <w:rPr>
          <w:rFonts w:asciiTheme="majorBidi" w:eastAsia="Calibri" w:hAnsiTheme="majorBidi" w:cstheme="majorBidi"/>
          <w:sz w:val="26"/>
          <w:szCs w:val="26"/>
          <w:rtl/>
        </w:rPr>
        <w:t xml:space="preserve"> النحاس لها </w:t>
      </w:r>
      <w:r w:rsidR="000E53BE">
        <w:rPr>
          <w:rFonts w:asciiTheme="majorBidi" w:eastAsia="Calibri" w:hAnsiTheme="majorBidi" w:cstheme="majorBidi" w:hint="cs"/>
          <w:sz w:val="26"/>
          <w:szCs w:val="26"/>
          <w:rtl/>
        </w:rPr>
        <w:t>نظام بلوري</w:t>
      </w:r>
      <w:r w:rsidR="0080270C">
        <w:rPr>
          <w:rFonts w:asciiTheme="majorBidi" w:eastAsia="Calibri" w:hAnsiTheme="majorBidi" w:cstheme="majorBidi" w:hint="cs"/>
          <w:sz w:val="26"/>
          <w:szCs w:val="26"/>
          <w:rtl/>
        </w:rPr>
        <w:t xml:space="preserve"> </w:t>
      </w:r>
      <w:r w:rsidR="007E2BEB" w:rsidRPr="00FE0B7A">
        <w:rPr>
          <w:rFonts w:asciiTheme="majorBidi" w:eastAsia="Calibri" w:hAnsiTheme="majorBidi" w:cstheme="majorBidi"/>
          <w:sz w:val="26"/>
          <w:szCs w:val="26"/>
          <w:rtl/>
        </w:rPr>
        <w:t>معيني .</w:t>
      </w:r>
    </w:p>
    <w:p w:rsidR="002D7F8A" w:rsidRPr="00FE0B7A" w:rsidRDefault="002D7F8A" w:rsidP="000E53BE">
      <w:pPr>
        <w:rPr>
          <w:rFonts w:asciiTheme="majorBidi" w:eastAsia="Calibri" w:hAnsiTheme="majorBidi" w:cstheme="majorBidi"/>
          <w:sz w:val="26"/>
          <w:szCs w:val="26"/>
          <w:rtl/>
        </w:rPr>
      </w:pPr>
      <w:r w:rsidRPr="00FE0B7A">
        <w:rPr>
          <w:rFonts w:asciiTheme="majorBidi" w:eastAsia="Calibri" w:hAnsiTheme="majorBidi" w:cstheme="majorBidi"/>
          <w:sz w:val="26"/>
          <w:szCs w:val="26"/>
          <w:rtl/>
        </w:rPr>
        <w:t>2 – نلاحظ من م</w:t>
      </w:r>
      <w:r w:rsidR="00A96EDA" w:rsidRPr="00FE0B7A">
        <w:rPr>
          <w:rFonts w:asciiTheme="majorBidi" w:eastAsia="Calibri" w:hAnsiTheme="majorBidi" w:cstheme="majorBidi"/>
          <w:sz w:val="26"/>
          <w:szCs w:val="26"/>
          <w:rtl/>
        </w:rPr>
        <w:t>نحنيات</w:t>
      </w:r>
      <w:r w:rsidRPr="00FE0B7A">
        <w:rPr>
          <w:rFonts w:asciiTheme="majorBidi" w:eastAsia="Calibri" w:hAnsiTheme="majorBidi" w:cstheme="majorBidi"/>
          <w:sz w:val="26"/>
          <w:szCs w:val="26"/>
        </w:rPr>
        <w:t>DTA</w:t>
      </w:r>
      <w:r w:rsidRPr="00FE0B7A">
        <w:rPr>
          <w:rFonts w:asciiTheme="majorBidi" w:eastAsia="Calibri" w:hAnsiTheme="majorBidi" w:cstheme="majorBidi"/>
          <w:sz w:val="26"/>
          <w:szCs w:val="26"/>
          <w:rtl/>
        </w:rPr>
        <w:t xml:space="preserve"> وجود تحولات </w:t>
      </w:r>
      <w:proofErr w:type="spellStart"/>
      <w:r w:rsidRPr="00FE0B7A">
        <w:rPr>
          <w:rFonts w:asciiTheme="majorBidi" w:eastAsia="Calibri" w:hAnsiTheme="majorBidi" w:cstheme="majorBidi"/>
          <w:sz w:val="26"/>
          <w:szCs w:val="26"/>
          <w:rtl/>
        </w:rPr>
        <w:t>طورية</w:t>
      </w:r>
      <w:proofErr w:type="spellEnd"/>
      <w:r w:rsidRPr="00FE0B7A">
        <w:rPr>
          <w:rFonts w:asciiTheme="majorBidi" w:eastAsia="Calibri" w:hAnsiTheme="majorBidi" w:cstheme="majorBidi"/>
          <w:sz w:val="26"/>
          <w:szCs w:val="26"/>
          <w:rtl/>
        </w:rPr>
        <w:t xml:space="preserve"> حتى </w:t>
      </w:r>
      <w:r w:rsidR="007E2BEB" w:rsidRPr="00FE0B7A">
        <w:rPr>
          <w:rFonts w:asciiTheme="majorBidi" w:eastAsia="Calibri" w:hAnsiTheme="majorBidi" w:cstheme="majorBidi"/>
          <w:sz w:val="26"/>
          <w:szCs w:val="26"/>
        </w:rPr>
        <w:t>60%</w:t>
      </w:r>
      <w:r w:rsidR="007E2BEB" w:rsidRPr="00FE0B7A">
        <w:rPr>
          <w:rFonts w:asciiTheme="majorBidi" w:eastAsia="Calibri" w:hAnsiTheme="majorBidi" w:cstheme="majorBidi"/>
          <w:sz w:val="26"/>
          <w:szCs w:val="26"/>
          <w:rtl/>
        </w:rPr>
        <w:t xml:space="preserve"> من كلوريد الباريوم</w:t>
      </w:r>
      <w:r w:rsidRPr="00FE0B7A">
        <w:rPr>
          <w:rFonts w:asciiTheme="majorBidi" w:eastAsia="Calibri" w:hAnsiTheme="majorBidi" w:cstheme="majorBidi"/>
          <w:sz w:val="26"/>
          <w:szCs w:val="26"/>
          <w:rtl/>
        </w:rPr>
        <w:t xml:space="preserve">, وهذه التحولات </w:t>
      </w:r>
      <w:proofErr w:type="spellStart"/>
      <w:r w:rsidRPr="00FE0B7A">
        <w:rPr>
          <w:rFonts w:asciiTheme="majorBidi" w:eastAsia="Calibri" w:hAnsiTheme="majorBidi" w:cstheme="majorBidi"/>
          <w:sz w:val="26"/>
          <w:szCs w:val="26"/>
          <w:rtl/>
        </w:rPr>
        <w:t>الطورية</w:t>
      </w:r>
      <w:proofErr w:type="spellEnd"/>
      <w:r w:rsidRPr="00FE0B7A">
        <w:rPr>
          <w:rFonts w:asciiTheme="majorBidi" w:eastAsia="Calibri" w:hAnsiTheme="majorBidi" w:cstheme="majorBidi"/>
          <w:sz w:val="26"/>
          <w:szCs w:val="26"/>
          <w:rtl/>
        </w:rPr>
        <w:t xml:space="preserve"> </w:t>
      </w:r>
      <w:r w:rsidR="000E53BE">
        <w:rPr>
          <w:rFonts w:asciiTheme="majorBidi" w:eastAsia="Calibri" w:hAnsiTheme="majorBidi" w:cstheme="majorBidi" w:hint="cs"/>
          <w:sz w:val="26"/>
          <w:szCs w:val="26"/>
          <w:rtl/>
        </w:rPr>
        <w:t>قد تكون ناتجة عن تشكل المحلول الصلب والمركب الكيميائي.</w:t>
      </w:r>
    </w:p>
    <w:p w:rsidR="004C55ED" w:rsidRPr="00FE0B7A" w:rsidRDefault="002D7F8A" w:rsidP="004C55ED">
      <w:pPr>
        <w:contextualSpacing/>
        <w:rPr>
          <w:rFonts w:ascii="Simplified Arabic" w:hAnsi="Simplified Arabic" w:cs="Simplified Arabic"/>
          <w:b/>
          <w:bCs/>
          <w:sz w:val="26"/>
          <w:szCs w:val="26"/>
          <w:rtl/>
        </w:rPr>
      </w:pPr>
      <w:r w:rsidRPr="00FE0B7A">
        <w:rPr>
          <w:rFonts w:ascii="Simplified Arabic" w:hAnsi="Simplified Arabic" w:cs="Simplified Arabic"/>
          <w:b/>
          <w:bCs/>
          <w:sz w:val="26"/>
          <w:szCs w:val="26"/>
          <w:rtl/>
        </w:rPr>
        <w:t xml:space="preserve">الـتـوصــيــات : </w:t>
      </w:r>
    </w:p>
    <w:p w:rsidR="004C55ED" w:rsidRPr="00FE0B7A" w:rsidRDefault="004C55ED" w:rsidP="004C55ED">
      <w:pPr>
        <w:contextualSpacing/>
        <w:rPr>
          <w:rFonts w:ascii="Simplified Arabic" w:hAnsi="Simplified Arabic" w:cs="Simplified Arabic"/>
          <w:b/>
          <w:bCs/>
          <w:sz w:val="26"/>
          <w:szCs w:val="26"/>
          <w:rtl/>
        </w:rPr>
      </w:pPr>
      <w:r w:rsidRPr="00FE0B7A">
        <w:rPr>
          <w:rFonts w:ascii="Simplified Arabic" w:hAnsi="Simplified Arabic" w:cs="Simplified Arabic" w:hint="cs"/>
          <w:b/>
          <w:bCs/>
          <w:sz w:val="26"/>
          <w:szCs w:val="26"/>
          <w:rtl/>
        </w:rPr>
        <w:t>1</w:t>
      </w:r>
      <w:r w:rsidRPr="00FE0B7A">
        <w:rPr>
          <w:rFonts w:ascii="Simplified Arabic" w:eastAsia="Calibri" w:hAnsi="Simplified Arabic" w:cs="Simplified Arabic" w:hint="cs"/>
          <w:sz w:val="26"/>
          <w:szCs w:val="26"/>
          <w:rtl/>
        </w:rPr>
        <w:t>-</w:t>
      </w:r>
      <w:r w:rsidRPr="00FE0B7A">
        <w:rPr>
          <w:rFonts w:ascii="Simplified Arabic" w:eastAsia="Calibri" w:hAnsi="Simplified Arabic" w:cs="Simplified Arabic"/>
          <w:sz w:val="26"/>
          <w:szCs w:val="26"/>
          <w:rtl/>
        </w:rPr>
        <w:t xml:space="preserve"> تعم</w:t>
      </w:r>
      <w:r w:rsidRPr="00FE0B7A">
        <w:rPr>
          <w:rFonts w:ascii="Simplified Arabic" w:eastAsia="Calibri" w:hAnsi="Simplified Arabic" w:cs="Simplified Arabic" w:hint="cs"/>
          <w:sz w:val="26"/>
          <w:szCs w:val="26"/>
          <w:rtl/>
        </w:rPr>
        <w:t>م</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hint="cs"/>
          <w:sz w:val="26"/>
          <w:szCs w:val="26"/>
          <w:rtl/>
        </w:rPr>
        <w:t>ه</w:t>
      </w:r>
      <w:r w:rsidRPr="00FE0B7A">
        <w:rPr>
          <w:rFonts w:ascii="Simplified Arabic" w:eastAsia="Calibri" w:hAnsi="Simplified Arabic" w:cs="Simplified Arabic"/>
          <w:sz w:val="26"/>
          <w:szCs w:val="26"/>
          <w:rtl/>
        </w:rPr>
        <w:t>ذه</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التجربة</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ع</w:t>
      </w:r>
      <w:r w:rsidRPr="00FE0B7A">
        <w:rPr>
          <w:rFonts w:ascii="Simplified Arabic" w:eastAsia="Calibri" w:hAnsi="Simplified Arabic" w:cs="Simplified Arabic" w:hint="cs"/>
          <w:sz w:val="26"/>
          <w:szCs w:val="26"/>
          <w:rtl/>
        </w:rPr>
        <w:t>ل</w:t>
      </w:r>
      <w:r w:rsidRPr="00FE0B7A">
        <w:rPr>
          <w:rFonts w:ascii="Simplified Arabic" w:eastAsia="Calibri" w:hAnsi="Simplified Arabic" w:cs="Simplified Arabic"/>
          <w:sz w:val="26"/>
          <w:szCs w:val="26"/>
          <w:rtl/>
        </w:rPr>
        <w:t>ى</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بعض</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المنشآت</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لما</w:t>
      </w:r>
      <w:r w:rsidRPr="00FE0B7A">
        <w:rPr>
          <w:rFonts w:ascii="Simplified Arabic" w:eastAsia="Calibri" w:hAnsi="Simplified Arabic" w:cs="Simplified Arabic" w:hint="cs"/>
          <w:sz w:val="26"/>
          <w:szCs w:val="26"/>
          <w:rtl/>
        </w:rPr>
        <w:t xml:space="preserve"> قد</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تحقق</w:t>
      </w:r>
      <w:r w:rsidRPr="00FE0B7A">
        <w:rPr>
          <w:rFonts w:ascii="Simplified Arabic" w:eastAsia="Calibri" w:hAnsi="Simplified Arabic" w:cs="Simplified Arabic" w:hint="cs"/>
          <w:sz w:val="26"/>
          <w:szCs w:val="26"/>
          <w:rtl/>
        </w:rPr>
        <w:t>ه</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sz w:val="26"/>
          <w:szCs w:val="26"/>
          <w:rtl/>
        </w:rPr>
        <w:t>م</w:t>
      </w:r>
      <w:r w:rsidRPr="00FE0B7A">
        <w:rPr>
          <w:rFonts w:ascii="Simplified Arabic" w:eastAsia="Calibri" w:hAnsi="Simplified Arabic" w:cs="Simplified Arabic" w:hint="cs"/>
          <w:sz w:val="26"/>
          <w:szCs w:val="26"/>
          <w:rtl/>
        </w:rPr>
        <w:t>ن</w:t>
      </w:r>
      <w:r w:rsidR="002E2B87">
        <w:rPr>
          <w:rFonts w:ascii="Simplified Arabic" w:eastAsia="Calibri" w:hAnsi="Simplified Arabic" w:cs="Simplified Arabic" w:hint="cs"/>
          <w:sz w:val="26"/>
          <w:szCs w:val="26"/>
          <w:rtl/>
        </w:rPr>
        <w:t xml:space="preserve"> </w:t>
      </w:r>
      <w:r w:rsidRPr="00FE0B7A">
        <w:rPr>
          <w:rFonts w:ascii="Simplified Arabic" w:eastAsia="Calibri" w:hAnsi="Simplified Arabic" w:cs="Simplified Arabic" w:hint="cs"/>
          <w:sz w:val="26"/>
          <w:szCs w:val="26"/>
          <w:rtl/>
        </w:rPr>
        <w:t>تطور في الصناعات التكنولوجية</w:t>
      </w:r>
      <w:r w:rsidRPr="00FE0B7A">
        <w:rPr>
          <w:rFonts w:eastAsia="Calibri" w:hint="cs"/>
          <w:b/>
          <w:bCs/>
          <w:sz w:val="26"/>
          <w:szCs w:val="26"/>
          <w:rtl/>
        </w:rPr>
        <w:t>.</w:t>
      </w:r>
    </w:p>
    <w:p w:rsidR="002D7F8A" w:rsidRPr="00FE0B7A" w:rsidRDefault="004C55ED" w:rsidP="004C55ED">
      <w:pPr>
        <w:jc w:val="both"/>
        <w:rPr>
          <w:rFonts w:eastAsia="Calibri"/>
          <w:sz w:val="26"/>
          <w:szCs w:val="26"/>
          <w:rtl/>
        </w:rPr>
      </w:pPr>
      <w:r w:rsidRPr="00FE0B7A">
        <w:rPr>
          <w:rFonts w:eastAsia="Calibri" w:hint="cs"/>
          <w:sz w:val="26"/>
          <w:szCs w:val="26"/>
          <w:rtl/>
        </w:rPr>
        <w:t>2</w:t>
      </w:r>
      <w:r w:rsidR="002D7F8A" w:rsidRPr="00FE0B7A">
        <w:rPr>
          <w:rFonts w:eastAsia="Calibri"/>
          <w:sz w:val="26"/>
          <w:szCs w:val="26"/>
          <w:rtl/>
        </w:rPr>
        <w:t>–</w:t>
      </w:r>
      <w:r w:rsidR="002D7F8A" w:rsidRPr="00FE0B7A">
        <w:rPr>
          <w:rFonts w:eastAsia="Calibri" w:hint="cs"/>
          <w:sz w:val="26"/>
          <w:szCs w:val="26"/>
          <w:rtl/>
        </w:rPr>
        <w:t xml:space="preserve"> يمكن دراسة الصفات الفيزيائية الكيميائية والكيميائية والكهربائية والميكانيكية والخواص البصرية للمحلول الصلب المتشكل.</w:t>
      </w:r>
    </w:p>
    <w:p w:rsidR="004C55ED" w:rsidRPr="00FE0B7A" w:rsidRDefault="004C55ED" w:rsidP="002E2B87">
      <w:pPr>
        <w:jc w:val="both"/>
        <w:rPr>
          <w:rFonts w:eastAsia="Calibri"/>
          <w:sz w:val="26"/>
          <w:szCs w:val="26"/>
          <w:rtl/>
        </w:rPr>
      </w:pPr>
      <w:r w:rsidRPr="00FE0B7A">
        <w:rPr>
          <w:rFonts w:eastAsia="Calibri" w:hint="cs"/>
          <w:sz w:val="26"/>
          <w:szCs w:val="26"/>
          <w:rtl/>
        </w:rPr>
        <w:t>3-</w:t>
      </w:r>
      <w:r w:rsidRPr="00FE0B7A">
        <w:rPr>
          <w:rFonts w:ascii="Simplified Arabic" w:hAnsi="Simplified Arabic" w:cs="Simplified Arabic"/>
          <w:sz w:val="26"/>
          <w:szCs w:val="26"/>
          <w:rtl/>
        </w:rPr>
        <w:t xml:space="preserve"> تطبي</w:t>
      </w:r>
      <w:r w:rsidRPr="00FE0B7A">
        <w:rPr>
          <w:rFonts w:ascii="Simplified Arabic" w:hAnsi="Simplified Arabic" w:cs="Simplified Arabic" w:hint="cs"/>
          <w:sz w:val="26"/>
          <w:szCs w:val="26"/>
          <w:rtl/>
        </w:rPr>
        <w:t>ق</w:t>
      </w:r>
      <w:r w:rsidR="002E2B87">
        <w:rPr>
          <w:rFonts w:ascii="Simplified Arabic" w:hAnsi="Simplified Arabic" w:cs="Simplified Arabic" w:hint="cs"/>
          <w:sz w:val="26"/>
          <w:szCs w:val="26"/>
          <w:rtl/>
        </w:rPr>
        <w:t xml:space="preserve"> </w:t>
      </w:r>
      <w:r w:rsidRPr="00FE0B7A">
        <w:rPr>
          <w:rFonts w:ascii="Simplified Arabic" w:hAnsi="Simplified Arabic" w:cs="Simplified Arabic" w:hint="cs"/>
          <w:sz w:val="26"/>
          <w:szCs w:val="26"/>
          <w:rtl/>
        </w:rPr>
        <w:t>ه</w:t>
      </w:r>
      <w:r w:rsidRPr="00FE0B7A">
        <w:rPr>
          <w:rFonts w:ascii="Simplified Arabic" w:hAnsi="Simplified Arabic" w:cs="Simplified Arabic"/>
          <w:sz w:val="26"/>
          <w:szCs w:val="26"/>
          <w:rtl/>
        </w:rPr>
        <w:t>ذ</w:t>
      </w:r>
      <w:r w:rsidR="002E2B87">
        <w:rPr>
          <w:rFonts w:ascii="Simplified Arabic" w:hAnsi="Simplified Arabic" w:cs="Simplified Arabic" w:hint="cs"/>
          <w:sz w:val="26"/>
          <w:szCs w:val="26"/>
          <w:rtl/>
        </w:rPr>
        <w:t xml:space="preserve">ه </w:t>
      </w:r>
      <w:r w:rsidRPr="00FE0B7A">
        <w:rPr>
          <w:rFonts w:ascii="Simplified Arabic" w:hAnsi="Simplified Arabic" w:cs="Simplified Arabic"/>
          <w:sz w:val="26"/>
          <w:szCs w:val="26"/>
          <w:rtl/>
        </w:rPr>
        <w:t>الد</w:t>
      </w:r>
      <w:r w:rsidRPr="00FE0B7A">
        <w:rPr>
          <w:rFonts w:ascii="Simplified Arabic" w:hAnsi="Simplified Arabic" w:cs="Simplified Arabic" w:hint="cs"/>
          <w:sz w:val="26"/>
          <w:szCs w:val="26"/>
          <w:rtl/>
        </w:rPr>
        <w:t>راسة على أنواع أخرى من المركبات</w:t>
      </w:r>
      <w:r w:rsidRPr="00FE0B7A">
        <w:rPr>
          <w:rFonts w:eastAsia="Calibri" w:hint="cs"/>
          <w:sz w:val="26"/>
          <w:szCs w:val="26"/>
          <w:rtl/>
        </w:rPr>
        <w:t>.</w:t>
      </w:r>
    </w:p>
    <w:p w:rsidR="002D7F8A" w:rsidRPr="00FE0B7A" w:rsidRDefault="004C55ED" w:rsidP="007E2BEB">
      <w:pPr>
        <w:rPr>
          <w:rFonts w:eastAsia="Calibri"/>
          <w:sz w:val="26"/>
          <w:szCs w:val="26"/>
          <w:rtl/>
        </w:rPr>
      </w:pPr>
      <w:r w:rsidRPr="00FE0B7A">
        <w:rPr>
          <w:rFonts w:eastAsia="Calibri" w:hint="cs"/>
          <w:sz w:val="26"/>
          <w:szCs w:val="26"/>
          <w:rtl/>
        </w:rPr>
        <w:t>4</w:t>
      </w:r>
      <w:r w:rsidR="007E2BEB" w:rsidRPr="00FE0B7A">
        <w:rPr>
          <w:rFonts w:eastAsia="Calibri"/>
          <w:sz w:val="26"/>
          <w:szCs w:val="26"/>
          <w:rtl/>
        </w:rPr>
        <w:t>–</w:t>
      </w:r>
      <w:r w:rsidR="002D7F8A" w:rsidRPr="00FE0B7A">
        <w:rPr>
          <w:rFonts w:eastAsia="Calibri"/>
          <w:sz w:val="26"/>
          <w:szCs w:val="26"/>
          <w:rtl/>
        </w:rPr>
        <w:t>قد</w:t>
      </w:r>
      <w:r w:rsidR="002E2B87">
        <w:rPr>
          <w:rFonts w:eastAsia="Calibri" w:hint="cs"/>
          <w:sz w:val="26"/>
          <w:szCs w:val="26"/>
          <w:rtl/>
        </w:rPr>
        <w:t xml:space="preserve"> </w:t>
      </w:r>
      <w:r w:rsidR="002D7F8A" w:rsidRPr="00FE0B7A">
        <w:rPr>
          <w:rFonts w:eastAsia="Calibri"/>
          <w:sz w:val="26"/>
          <w:szCs w:val="26"/>
          <w:rtl/>
        </w:rPr>
        <w:t>يكو</w:t>
      </w:r>
      <w:r w:rsidR="002D7F8A" w:rsidRPr="00FE0B7A">
        <w:rPr>
          <w:rFonts w:eastAsia="Calibri" w:hint="cs"/>
          <w:sz w:val="26"/>
          <w:szCs w:val="26"/>
          <w:rtl/>
        </w:rPr>
        <w:t xml:space="preserve">ن من </w:t>
      </w:r>
      <w:r w:rsidR="002D7F8A" w:rsidRPr="00FE0B7A">
        <w:rPr>
          <w:rFonts w:eastAsia="Calibri"/>
          <w:sz w:val="26"/>
          <w:szCs w:val="26"/>
          <w:rtl/>
        </w:rPr>
        <w:t>المفيد</w:t>
      </w:r>
      <w:r w:rsidR="002E2B87">
        <w:rPr>
          <w:rFonts w:eastAsia="Calibri" w:hint="cs"/>
          <w:sz w:val="26"/>
          <w:szCs w:val="26"/>
          <w:rtl/>
        </w:rPr>
        <w:t xml:space="preserve"> </w:t>
      </w:r>
      <w:r w:rsidR="002D7F8A" w:rsidRPr="00FE0B7A">
        <w:rPr>
          <w:rFonts w:eastAsia="Calibri"/>
          <w:sz w:val="26"/>
          <w:szCs w:val="26"/>
          <w:rtl/>
        </w:rPr>
        <w:t>الربط</w:t>
      </w:r>
      <w:r w:rsidR="002E2B87">
        <w:rPr>
          <w:rFonts w:eastAsia="Calibri" w:hint="cs"/>
          <w:sz w:val="26"/>
          <w:szCs w:val="26"/>
          <w:rtl/>
        </w:rPr>
        <w:t xml:space="preserve"> </w:t>
      </w:r>
      <w:r w:rsidR="002D7F8A" w:rsidRPr="00FE0B7A">
        <w:rPr>
          <w:rFonts w:eastAsia="Calibri"/>
          <w:sz w:val="26"/>
          <w:szCs w:val="26"/>
          <w:rtl/>
        </w:rPr>
        <w:t>بي</w:t>
      </w:r>
      <w:r w:rsidR="002D7F8A" w:rsidRPr="00FE0B7A">
        <w:rPr>
          <w:rFonts w:eastAsia="Calibri" w:hint="cs"/>
          <w:sz w:val="26"/>
          <w:szCs w:val="26"/>
          <w:rtl/>
        </w:rPr>
        <w:t>ن</w:t>
      </w:r>
      <w:r w:rsidR="002E2B87">
        <w:rPr>
          <w:rFonts w:eastAsia="Calibri" w:hint="cs"/>
          <w:sz w:val="26"/>
          <w:szCs w:val="26"/>
          <w:rtl/>
        </w:rPr>
        <w:t xml:space="preserve"> </w:t>
      </w:r>
      <w:r w:rsidR="002D7F8A" w:rsidRPr="00FE0B7A">
        <w:rPr>
          <w:rFonts w:eastAsia="Calibri" w:hint="cs"/>
          <w:sz w:val="26"/>
          <w:szCs w:val="26"/>
          <w:rtl/>
        </w:rPr>
        <w:t>ال</w:t>
      </w:r>
      <w:r w:rsidR="007E2BEB" w:rsidRPr="00FE0B7A">
        <w:rPr>
          <w:rFonts w:eastAsia="Calibri" w:hint="cs"/>
          <w:sz w:val="26"/>
          <w:szCs w:val="26"/>
          <w:rtl/>
        </w:rPr>
        <w:t>أ</w:t>
      </w:r>
      <w:r w:rsidR="002D7F8A" w:rsidRPr="00FE0B7A">
        <w:rPr>
          <w:rFonts w:eastAsia="Calibri" w:hint="cs"/>
          <w:sz w:val="26"/>
          <w:szCs w:val="26"/>
          <w:rtl/>
        </w:rPr>
        <w:t>بحاث التي تتناول المواضيع</w:t>
      </w:r>
      <w:r w:rsidR="000A374A" w:rsidRPr="00FE0B7A">
        <w:rPr>
          <w:rFonts w:eastAsia="Calibri" w:hint="cs"/>
          <w:sz w:val="26"/>
          <w:szCs w:val="26"/>
          <w:rtl/>
        </w:rPr>
        <w:t xml:space="preserve"> نفسها</w:t>
      </w:r>
      <w:r w:rsidR="002D7F8A" w:rsidRPr="00FE0B7A">
        <w:rPr>
          <w:rFonts w:eastAsia="Calibri" w:hint="cs"/>
          <w:sz w:val="26"/>
          <w:szCs w:val="26"/>
          <w:rtl/>
        </w:rPr>
        <w:t xml:space="preserve"> .</w:t>
      </w:r>
    </w:p>
    <w:p w:rsidR="00F275F4" w:rsidRDefault="00F275F4" w:rsidP="004C55ED">
      <w:pPr>
        <w:tabs>
          <w:tab w:val="left" w:pos="2595"/>
        </w:tabs>
        <w:jc w:val="center"/>
        <w:rPr>
          <w:b/>
          <w:bCs/>
          <w:sz w:val="32"/>
          <w:szCs w:val="32"/>
          <w:rtl/>
        </w:rPr>
      </w:pPr>
    </w:p>
    <w:p w:rsidR="00F275F4" w:rsidRDefault="00F275F4" w:rsidP="004C55ED">
      <w:pPr>
        <w:tabs>
          <w:tab w:val="left" w:pos="2595"/>
        </w:tabs>
        <w:jc w:val="center"/>
        <w:rPr>
          <w:b/>
          <w:bCs/>
          <w:sz w:val="32"/>
          <w:szCs w:val="32"/>
          <w:rtl/>
        </w:rPr>
      </w:pPr>
    </w:p>
    <w:p w:rsidR="004C55ED" w:rsidRPr="00FE0B7A" w:rsidRDefault="004C55ED" w:rsidP="0081068A">
      <w:pPr>
        <w:tabs>
          <w:tab w:val="left" w:pos="2595"/>
        </w:tabs>
        <w:rPr>
          <w:b/>
          <w:bCs/>
          <w:sz w:val="26"/>
          <w:szCs w:val="26"/>
          <w:rtl/>
          <w:lang w:bidi="ar-SY"/>
        </w:rPr>
      </w:pPr>
      <w:r w:rsidRPr="00FE0B7A">
        <w:rPr>
          <w:rFonts w:hint="cs"/>
          <w:b/>
          <w:bCs/>
          <w:sz w:val="26"/>
          <w:szCs w:val="26"/>
          <w:rtl/>
        </w:rPr>
        <w:lastRenderedPageBreak/>
        <w:t>المراجع</w:t>
      </w:r>
    </w:p>
    <w:p w:rsidR="002A5AF3" w:rsidRPr="0081068A" w:rsidRDefault="002A5AF3" w:rsidP="002A5AF3">
      <w:pPr>
        <w:jc w:val="right"/>
        <w:rPr>
          <w:rFonts w:asciiTheme="majorBidi" w:eastAsia="Calibri" w:hAnsiTheme="majorBidi" w:cstheme="majorBidi"/>
          <w:sz w:val="26"/>
          <w:szCs w:val="26"/>
        </w:rPr>
      </w:pPr>
      <w:r w:rsidRPr="0081068A">
        <w:rPr>
          <w:rFonts w:asciiTheme="majorBidi" w:eastAsia="Calibri" w:hAnsiTheme="majorBidi" w:cstheme="majorBidi"/>
          <w:sz w:val="26"/>
          <w:szCs w:val="26"/>
        </w:rPr>
        <w:t>1-Jans.C.J,Dampier.F.W,Lakshminarayanan.G.R,Lorpens.P.K,and Tomkins.R.T</w:t>
      </w:r>
      <w:r w:rsidRPr="0081068A">
        <w:rPr>
          <w:rFonts w:asciiTheme="majorBidi" w:eastAsia="Calibri" w:hAnsiTheme="majorBidi" w:cstheme="majorBidi"/>
          <w:i/>
          <w:iCs/>
          <w:sz w:val="26"/>
          <w:szCs w:val="26"/>
        </w:rPr>
        <w:t>,"</w:t>
      </w:r>
      <w:proofErr w:type="spellStart"/>
      <w:r w:rsidRPr="0081068A">
        <w:rPr>
          <w:rFonts w:asciiTheme="majorBidi" w:eastAsia="Calibri" w:hAnsiTheme="majorBidi" w:cstheme="majorBidi"/>
          <w:i/>
          <w:iCs/>
          <w:sz w:val="26"/>
          <w:szCs w:val="26"/>
        </w:rPr>
        <w:t>MoltenSalts</w:t>
      </w:r>
      <w:proofErr w:type="spellEnd"/>
      <w:r w:rsidRPr="0081068A">
        <w:rPr>
          <w:rFonts w:asciiTheme="majorBidi" w:eastAsia="Calibri" w:hAnsiTheme="majorBidi" w:cstheme="majorBidi"/>
          <w:i/>
          <w:iCs/>
          <w:sz w:val="26"/>
          <w:szCs w:val="26"/>
        </w:rPr>
        <w:t xml:space="preserve">":Volume 1,Electrical </w:t>
      </w:r>
      <w:proofErr w:type="spellStart"/>
      <w:r w:rsidRPr="0081068A">
        <w:rPr>
          <w:rFonts w:asciiTheme="majorBidi" w:eastAsia="Calibri" w:hAnsiTheme="majorBidi" w:cstheme="majorBidi"/>
          <w:i/>
          <w:iCs/>
          <w:sz w:val="26"/>
          <w:szCs w:val="26"/>
        </w:rPr>
        <w:t>Conductance,Density,and</w:t>
      </w:r>
      <w:proofErr w:type="spellEnd"/>
      <w:r w:rsidRPr="0081068A">
        <w:rPr>
          <w:rFonts w:asciiTheme="majorBidi" w:eastAsia="Calibri" w:hAnsiTheme="majorBidi" w:cstheme="majorBidi"/>
          <w:i/>
          <w:iCs/>
          <w:sz w:val="26"/>
          <w:szCs w:val="26"/>
        </w:rPr>
        <w:t xml:space="preserve"> Viscosity Data</w:t>
      </w:r>
      <w:r w:rsidRPr="0081068A">
        <w:rPr>
          <w:rFonts w:asciiTheme="majorBidi" w:eastAsia="Calibri" w:hAnsiTheme="majorBidi" w:cstheme="majorBidi"/>
          <w:sz w:val="26"/>
          <w:szCs w:val="26"/>
        </w:rPr>
        <w:t>",</w:t>
      </w:r>
      <w:proofErr w:type="spellStart"/>
      <w:r w:rsidRPr="0081068A">
        <w:rPr>
          <w:rFonts w:asciiTheme="majorBidi" w:eastAsia="Calibri" w:hAnsiTheme="majorBidi" w:cstheme="majorBidi"/>
          <w:sz w:val="26"/>
          <w:szCs w:val="26"/>
        </w:rPr>
        <w:t>Nat.Stand</w:t>
      </w:r>
      <w:proofErr w:type="spellEnd"/>
      <w:r w:rsidRPr="0081068A">
        <w:rPr>
          <w:rFonts w:asciiTheme="majorBidi" w:eastAsia="Calibri" w:hAnsiTheme="majorBidi" w:cstheme="majorBidi"/>
          <w:sz w:val="26"/>
          <w:szCs w:val="26"/>
        </w:rPr>
        <w:t xml:space="preserve"> ,</w:t>
      </w:r>
      <w:proofErr w:type="spellStart"/>
      <w:r w:rsidRPr="0081068A">
        <w:rPr>
          <w:rFonts w:asciiTheme="majorBidi" w:eastAsia="Calibri" w:hAnsiTheme="majorBidi" w:cstheme="majorBidi"/>
          <w:sz w:val="26"/>
          <w:szCs w:val="26"/>
        </w:rPr>
        <w:t>Ref.DataSer,NBS</w:t>
      </w:r>
      <w:proofErr w:type="spellEnd"/>
      <w:r w:rsidRPr="0081068A">
        <w:rPr>
          <w:rFonts w:asciiTheme="majorBidi" w:eastAsia="Calibri" w:hAnsiTheme="majorBidi" w:cstheme="majorBidi"/>
          <w:sz w:val="26"/>
          <w:szCs w:val="26"/>
        </w:rPr>
        <w:t>(Oct.1968).</w:t>
      </w:r>
    </w:p>
    <w:p w:rsidR="002A5AF3" w:rsidRPr="0081068A" w:rsidRDefault="002A5AF3" w:rsidP="002B247F">
      <w:pPr>
        <w:jc w:val="right"/>
        <w:rPr>
          <w:rFonts w:asciiTheme="majorBidi" w:eastAsia="Calibri" w:hAnsiTheme="majorBidi" w:cstheme="majorBidi"/>
          <w:sz w:val="26"/>
          <w:szCs w:val="26"/>
        </w:rPr>
      </w:pPr>
      <w:r w:rsidRPr="0081068A">
        <w:rPr>
          <w:rFonts w:asciiTheme="majorBidi" w:eastAsia="Calibri" w:hAnsiTheme="majorBidi" w:cstheme="majorBidi"/>
          <w:sz w:val="26"/>
          <w:szCs w:val="26"/>
        </w:rPr>
        <w:t xml:space="preserve">2- </w:t>
      </w:r>
      <w:proofErr w:type="spellStart"/>
      <w:r w:rsidRPr="0081068A">
        <w:rPr>
          <w:rFonts w:asciiTheme="majorBidi" w:eastAsia="Calibri" w:hAnsiTheme="majorBidi" w:cstheme="majorBidi"/>
          <w:sz w:val="26"/>
          <w:szCs w:val="26"/>
        </w:rPr>
        <w:t>Arndt.K,andGessler.A.Z</w:t>
      </w:r>
      <w:r w:rsidRPr="0081068A">
        <w:rPr>
          <w:rFonts w:asciiTheme="majorBidi" w:eastAsia="Calibri" w:hAnsiTheme="majorBidi" w:cstheme="majorBidi"/>
          <w:i/>
          <w:iCs/>
          <w:sz w:val="26"/>
          <w:szCs w:val="26"/>
        </w:rPr>
        <w:t>,</w:t>
      </w:r>
      <w:r w:rsidR="002B247F" w:rsidRPr="0081068A">
        <w:rPr>
          <w:rFonts w:asciiTheme="majorBidi" w:eastAsia="Calibri" w:hAnsiTheme="majorBidi" w:cstheme="majorBidi"/>
          <w:sz w:val="26"/>
          <w:szCs w:val="26"/>
        </w:rPr>
        <w:t>"THE</w:t>
      </w:r>
      <w:proofErr w:type="spellEnd"/>
      <w:r w:rsidR="002B247F" w:rsidRPr="0081068A">
        <w:rPr>
          <w:rFonts w:asciiTheme="majorBidi" w:eastAsia="Calibri" w:hAnsiTheme="majorBidi" w:cstheme="majorBidi"/>
          <w:sz w:val="26"/>
          <w:szCs w:val="26"/>
        </w:rPr>
        <w:t xml:space="preserve"> ELECTRICAL CONDUCTIVITY OF MOLTEN OXIDESL",</w:t>
      </w:r>
      <w:r w:rsidR="00D812AD" w:rsidRPr="0081068A">
        <w:rPr>
          <w:rFonts w:asciiTheme="majorBidi" w:eastAsia="Calibri" w:hAnsiTheme="majorBidi" w:cstheme="majorBidi"/>
          <w:sz w:val="26"/>
          <w:szCs w:val="26"/>
        </w:rPr>
        <w:t>14</w:t>
      </w:r>
      <w:r w:rsidR="00054BA5" w:rsidRPr="0081068A">
        <w:rPr>
          <w:rFonts w:asciiTheme="majorBidi" w:eastAsia="Calibri" w:hAnsiTheme="majorBidi" w:cstheme="majorBidi"/>
          <w:sz w:val="26"/>
          <w:szCs w:val="26"/>
        </w:rPr>
        <w:t>,</w:t>
      </w:r>
      <w:r w:rsidR="00D812AD" w:rsidRPr="0081068A">
        <w:rPr>
          <w:rFonts w:asciiTheme="majorBidi" w:eastAsia="Calibri" w:hAnsiTheme="majorBidi" w:cstheme="majorBidi"/>
          <w:sz w:val="26"/>
          <w:szCs w:val="26"/>
        </w:rPr>
        <w:t>662.</w:t>
      </w:r>
      <w:r w:rsidRPr="0081068A">
        <w:rPr>
          <w:rFonts w:asciiTheme="majorBidi" w:eastAsia="Calibri" w:hAnsiTheme="majorBidi" w:cstheme="majorBidi"/>
          <w:sz w:val="26"/>
          <w:szCs w:val="26"/>
        </w:rPr>
        <w:t>(1908).</w:t>
      </w:r>
    </w:p>
    <w:p w:rsidR="002A5AF3" w:rsidRPr="0081068A" w:rsidRDefault="002A5AF3" w:rsidP="002A5AF3">
      <w:pPr>
        <w:jc w:val="right"/>
        <w:rPr>
          <w:rFonts w:asciiTheme="majorBidi" w:eastAsia="Calibri" w:hAnsiTheme="majorBidi" w:cstheme="majorBidi"/>
          <w:sz w:val="26"/>
          <w:szCs w:val="26"/>
        </w:rPr>
      </w:pPr>
      <w:r w:rsidRPr="0081068A">
        <w:rPr>
          <w:rFonts w:asciiTheme="majorBidi" w:eastAsia="Calibri" w:hAnsiTheme="majorBidi" w:cstheme="majorBidi"/>
          <w:sz w:val="26"/>
          <w:szCs w:val="26"/>
        </w:rPr>
        <w:t xml:space="preserve">3-Lbov.V.S and </w:t>
      </w:r>
      <w:proofErr w:type="spellStart"/>
      <w:r w:rsidRPr="0081068A">
        <w:rPr>
          <w:rFonts w:asciiTheme="majorBidi" w:eastAsia="Calibri" w:hAnsiTheme="majorBidi" w:cstheme="majorBidi"/>
          <w:sz w:val="26"/>
          <w:szCs w:val="26"/>
        </w:rPr>
        <w:t>Smirnov.M.V,</w:t>
      </w:r>
      <w:r w:rsidRPr="0081068A">
        <w:rPr>
          <w:rFonts w:asciiTheme="majorBidi" w:eastAsia="Calibri" w:hAnsiTheme="majorBidi" w:cstheme="majorBidi"/>
          <w:i/>
          <w:iCs/>
          <w:sz w:val="26"/>
          <w:szCs w:val="26"/>
        </w:rPr>
        <w:t>Electrocgemistry</w:t>
      </w:r>
      <w:proofErr w:type="spellEnd"/>
      <w:r w:rsidRPr="0081068A">
        <w:rPr>
          <w:rFonts w:asciiTheme="majorBidi" w:eastAsia="Calibri" w:hAnsiTheme="majorBidi" w:cstheme="majorBidi"/>
          <w:i/>
          <w:iCs/>
          <w:sz w:val="26"/>
          <w:szCs w:val="26"/>
        </w:rPr>
        <w:t xml:space="preserve"> </w:t>
      </w:r>
      <w:proofErr w:type="spellStart"/>
      <w:r w:rsidRPr="0081068A">
        <w:rPr>
          <w:rFonts w:asciiTheme="majorBidi" w:eastAsia="Calibri" w:hAnsiTheme="majorBidi" w:cstheme="majorBidi"/>
          <w:i/>
          <w:iCs/>
          <w:sz w:val="26"/>
          <w:szCs w:val="26"/>
        </w:rPr>
        <w:t>ofMolten</w:t>
      </w:r>
      <w:proofErr w:type="spellEnd"/>
      <w:r w:rsidRPr="0081068A">
        <w:rPr>
          <w:rFonts w:asciiTheme="majorBidi" w:eastAsia="Calibri" w:hAnsiTheme="majorBidi" w:cstheme="majorBidi"/>
          <w:i/>
          <w:iCs/>
          <w:sz w:val="26"/>
          <w:szCs w:val="26"/>
        </w:rPr>
        <w:t xml:space="preserve"> and Solid Electrolytes</w:t>
      </w:r>
      <w:r w:rsidRPr="0081068A">
        <w:rPr>
          <w:rFonts w:asciiTheme="majorBidi" w:eastAsia="Calibri" w:hAnsiTheme="majorBidi" w:cstheme="majorBidi"/>
          <w:sz w:val="26"/>
          <w:szCs w:val="26"/>
        </w:rPr>
        <w:t>(1996).</w:t>
      </w:r>
    </w:p>
    <w:p w:rsidR="002A5AF3" w:rsidRPr="0081068A" w:rsidRDefault="002A5AF3" w:rsidP="0095379F">
      <w:pPr>
        <w:jc w:val="right"/>
        <w:rPr>
          <w:rFonts w:asciiTheme="majorBidi" w:eastAsia="Calibri" w:hAnsiTheme="majorBidi" w:cstheme="majorBidi"/>
          <w:sz w:val="26"/>
          <w:szCs w:val="26"/>
        </w:rPr>
      </w:pPr>
      <w:r w:rsidRPr="0081068A">
        <w:rPr>
          <w:rFonts w:asciiTheme="majorBidi" w:eastAsia="Calibri" w:hAnsiTheme="majorBidi" w:cstheme="majorBidi"/>
          <w:sz w:val="26"/>
          <w:szCs w:val="26"/>
        </w:rPr>
        <w:t xml:space="preserve">4-E.Baril,P.Labelle,M.O.Pekgal and </w:t>
      </w:r>
      <w:proofErr w:type="spellStart"/>
      <w:r w:rsidRPr="0081068A">
        <w:rPr>
          <w:rFonts w:asciiTheme="majorBidi" w:eastAsia="Calibri" w:hAnsiTheme="majorBidi" w:cstheme="majorBidi"/>
          <w:sz w:val="26"/>
          <w:szCs w:val="26"/>
        </w:rPr>
        <w:t>J.Miner</w:t>
      </w:r>
      <w:r w:rsidR="0095379F" w:rsidRPr="0081068A">
        <w:rPr>
          <w:rFonts w:asciiTheme="majorBidi" w:eastAsia="Calibri" w:hAnsiTheme="majorBidi" w:cstheme="majorBidi"/>
          <w:i/>
          <w:iCs/>
          <w:sz w:val="26"/>
          <w:szCs w:val="26"/>
        </w:rPr>
        <w:t>.Molten</w:t>
      </w:r>
      <w:proofErr w:type="spellEnd"/>
      <w:r w:rsidR="0095379F" w:rsidRPr="0081068A">
        <w:rPr>
          <w:rFonts w:asciiTheme="majorBidi" w:eastAsia="Calibri" w:hAnsiTheme="majorBidi" w:cstheme="majorBidi"/>
          <w:i/>
          <w:iCs/>
          <w:sz w:val="26"/>
          <w:szCs w:val="26"/>
        </w:rPr>
        <w:t xml:space="preserve"> Salts Chemistry and Technology</w:t>
      </w:r>
      <w:r w:rsidR="0095379F" w:rsidRPr="0081068A">
        <w:rPr>
          <w:rFonts w:asciiTheme="majorBidi" w:eastAsia="Calibri" w:hAnsiTheme="majorBidi" w:cstheme="majorBidi"/>
          <w:sz w:val="26"/>
          <w:szCs w:val="26"/>
        </w:rPr>
        <w:t>,257,1245,(2003).</w:t>
      </w:r>
    </w:p>
    <w:p w:rsidR="002A5AF3" w:rsidRPr="0081068A" w:rsidRDefault="002A5AF3" w:rsidP="002A5AF3">
      <w:pPr>
        <w:jc w:val="right"/>
        <w:rPr>
          <w:rFonts w:asciiTheme="majorBidi" w:eastAsia="Calibri" w:hAnsiTheme="majorBidi" w:cstheme="majorBidi"/>
          <w:sz w:val="26"/>
          <w:szCs w:val="26"/>
        </w:rPr>
      </w:pPr>
      <w:r w:rsidRPr="0081068A">
        <w:rPr>
          <w:rFonts w:asciiTheme="majorBidi" w:eastAsia="Calibri" w:hAnsiTheme="majorBidi" w:cstheme="majorBidi"/>
          <w:sz w:val="26"/>
          <w:szCs w:val="26"/>
        </w:rPr>
        <w:t>5-M.W.Chase</w:t>
      </w:r>
      <w:r w:rsidRPr="0081068A">
        <w:rPr>
          <w:rFonts w:asciiTheme="majorBidi" w:eastAsia="Calibri" w:hAnsiTheme="majorBidi" w:cstheme="majorBidi"/>
          <w:i/>
          <w:iCs/>
          <w:sz w:val="26"/>
          <w:szCs w:val="26"/>
        </w:rPr>
        <w:t>,Heat of transition of the elements</w:t>
      </w:r>
      <w:r w:rsidRPr="0081068A">
        <w:rPr>
          <w:rFonts w:asciiTheme="majorBidi" w:eastAsia="Calibri" w:hAnsiTheme="majorBidi" w:cstheme="majorBidi"/>
          <w:sz w:val="26"/>
          <w:szCs w:val="26"/>
        </w:rPr>
        <w:t xml:space="preserve"> ,</w:t>
      </w:r>
      <w:proofErr w:type="spellStart"/>
      <w:r w:rsidRPr="0081068A">
        <w:rPr>
          <w:rFonts w:asciiTheme="majorBidi" w:eastAsia="Calibri" w:hAnsiTheme="majorBidi" w:cstheme="majorBidi"/>
          <w:sz w:val="26"/>
          <w:szCs w:val="26"/>
        </w:rPr>
        <w:t>Bull.Alloy</w:t>
      </w:r>
      <w:proofErr w:type="spellEnd"/>
      <w:r w:rsidRPr="0081068A">
        <w:rPr>
          <w:rFonts w:asciiTheme="majorBidi" w:eastAsia="Calibri" w:hAnsiTheme="majorBidi" w:cstheme="majorBidi"/>
          <w:sz w:val="26"/>
          <w:szCs w:val="26"/>
        </w:rPr>
        <w:t xml:space="preserve"> Phase Diagram(1983).</w:t>
      </w:r>
    </w:p>
    <w:p w:rsidR="002A5AF3" w:rsidRPr="0081068A" w:rsidRDefault="002A5AF3" w:rsidP="00D812AD">
      <w:pPr>
        <w:jc w:val="right"/>
        <w:rPr>
          <w:rFonts w:asciiTheme="majorBidi" w:eastAsia="Calibri" w:hAnsiTheme="majorBidi" w:cstheme="majorBidi"/>
          <w:sz w:val="26"/>
          <w:szCs w:val="26"/>
          <w:rtl/>
        </w:rPr>
      </w:pPr>
      <w:r w:rsidRPr="0081068A">
        <w:rPr>
          <w:rFonts w:asciiTheme="majorBidi" w:eastAsia="Calibri" w:hAnsiTheme="majorBidi" w:cstheme="majorBidi"/>
          <w:sz w:val="26"/>
          <w:szCs w:val="26"/>
        </w:rPr>
        <w:t xml:space="preserve">6- </w:t>
      </w:r>
      <w:proofErr w:type="spellStart"/>
      <w:r w:rsidRPr="0081068A">
        <w:rPr>
          <w:rFonts w:asciiTheme="majorBidi" w:eastAsia="Calibri" w:hAnsiTheme="majorBidi" w:cstheme="majorBidi"/>
          <w:sz w:val="26"/>
          <w:szCs w:val="26"/>
        </w:rPr>
        <w:t>Y.Zhang,J.O.Sofo,A.A.Luo,Zikui,Ca-Sr</w:t>
      </w:r>
      <w:r w:rsidR="00D812AD" w:rsidRPr="0081068A">
        <w:rPr>
          <w:rFonts w:asciiTheme="majorBidi" w:eastAsia="Calibri" w:hAnsiTheme="majorBidi" w:cstheme="majorBidi"/>
          <w:sz w:val="26"/>
          <w:szCs w:val="26"/>
        </w:rPr>
        <w:t>,</w:t>
      </w:r>
      <w:r w:rsidRPr="0081068A">
        <w:rPr>
          <w:rFonts w:asciiTheme="majorBidi" w:eastAsia="Calibri" w:hAnsiTheme="majorBidi" w:cstheme="majorBidi"/>
          <w:i/>
          <w:iCs/>
          <w:sz w:val="26"/>
          <w:szCs w:val="26"/>
        </w:rPr>
        <w:t>systems</w:t>
      </w:r>
      <w:r w:rsidR="00D812AD" w:rsidRPr="0081068A">
        <w:rPr>
          <w:rFonts w:asciiTheme="majorBidi" w:eastAsia="Calibri" w:hAnsiTheme="majorBidi" w:cstheme="majorBidi"/>
          <w:i/>
          <w:iCs/>
          <w:sz w:val="26"/>
          <w:szCs w:val="26"/>
        </w:rPr>
        <w:t>Journal</w:t>
      </w:r>
      <w:proofErr w:type="spellEnd"/>
      <w:r w:rsidR="00D812AD" w:rsidRPr="0081068A">
        <w:rPr>
          <w:rFonts w:asciiTheme="majorBidi" w:eastAsia="Calibri" w:hAnsiTheme="majorBidi" w:cstheme="majorBidi"/>
          <w:i/>
          <w:iCs/>
          <w:sz w:val="26"/>
          <w:szCs w:val="26"/>
        </w:rPr>
        <w:t xml:space="preserve"> of alloys and compounds</w:t>
      </w:r>
      <w:r w:rsidR="00D812AD" w:rsidRPr="0081068A">
        <w:rPr>
          <w:rFonts w:asciiTheme="majorBidi" w:eastAsia="Calibri" w:hAnsiTheme="majorBidi" w:cstheme="majorBidi"/>
          <w:sz w:val="26"/>
          <w:szCs w:val="26"/>
        </w:rPr>
        <w:t>,</w:t>
      </w:r>
      <w:r w:rsidRPr="0081068A">
        <w:rPr>
          <w:rFonts w:asciiTheme="majorBidi" w:eastAsia="Calibri" w:hAnsiTheme="majorBidi" w:cstheme="majorBidi"/>
          <w:sz w:val="26"/>
          <w:szCs w:val="26"/>
        </w:rPr>
        <w:t>(2006).</w:t>
      </w:r>
    </w:p>
    <w:p w:rsidR="002A5AF3" w:rsidRPr="0081068A" w:rsidRDefault="002A5AF3" w:rsidP="001A6878">
      <w:pPr>
        <w:bidi w:val="0"/>
        <w:spacing w:before="120"/>
        <w:rPr>
          <w:rFonts w:asciiTheme="majorBidi" w:hAnsiTheme="majorBidi" w:cstheme="majorBidi"/>
          <w:sz w:val="26"/>
          <w:szCs w:val="26"/>
        </w:rPr>
      </w:pPr>
      <w:r w:rsidRPr="0081068A">
        <w:rPr>
          <w:rFonts w:asciiTheme="majorBidi" w:eastAsia="Calibri" w:hAnsiTheme="majorBidi" w:cstheme="majorBidi"/>
          <w:color w:val="000000"/>
          <w:kern w:val="24"/>
          <w:sz w:val="26"/>
          <w:szCs w:val="26"/>
        </w:rPr>
        <w:t xml:space="preserve">7-  </w:t>
      </w:r>
      <w:proofErr w:type="spellStart"/>
      <w:r w:rsidRPr="0081068A">
        <w:rPr>
          <w:rFonts w:asciiTheme="majorBidi" w:eastAsia="Calibri" w:hAnsiTheme="majorBidi" w:cstheme="majorBidi"/>
          <w:color w:val="000000"/>
          <w:kern w:val="24"/>
          <w:sz w:val="26"/>
          <w:szCs w:val="26"/>
        </w:rPr>
        <w:t>Matiasovsky.K</w:t>
      </w:r>
      <w:proofErr w:type="spellEnd"/>
      <w:r w:rsidRPr="0081068A">
        <w:rPr>
          <w:rFonts w:asciiTheme="majorBidi" w:eastAsia="Calibri" w:hAnsiTheme="majorBidi" w:cstheme="majorBidi"/>
          <w:color w:val="000000"/>
          <w:kern w:val="24"/>
          <w:sz w:val="26"/>
          <w:szCs w:val="26"/>
        </w:rPr>
        <w:t xml:space="preserve"> ,and </w:t>
      </w:r>
      <w:proofErr w:type="spellStart"/>
      <w:r w:rsidRPr="0081068A">
        <w:rPr>
          <w:rFonts w:asciiTheme="majorBidi" w:eastAsia="Calibri" w:hAnsiTheme="majorBidi" w:cstheme="majorBidi"/>
          <w:color w:val="000000"/>
          <w:kern w:val="24"/>
          <w:sz w:val="26"/>
          <w:szCs w:val="26"/>
        </w:rPr>
        <w:t>Malinovsky.M</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Electrochim</w:t>
      </w:r>
      <w:proofErr w:type="spellEnd"/>
      <w:r w:rsidRPr="0081068A">
        <w:rPr>
          <w:rFonts w:asciiTheme="majorBidi" w:eastAsia="Calibri" w:hAnsiTheme="majorBidi" w:cstheme="majorBidi"/>
          <w:color w:val="000000"/>
          <w:kern w:val="24"/>
          <w:sz w:val="26"/>
          <w:szCs w:val="26"/>
        </w:rPr>
        <w:t xml:space="preserve"> .</w:t>
      </w:r>
      <w:r w:rsidR="001A6878" w:rsidRPr="0081068A">
        <w:rPr>
          <w:rFonts w:asciiTheme="majorBidi" w:hAnsiTheme="majorBidi" w:cstheme="majorBidi"/>
          <w:sz w:val="26"/>
          <w:szCs w:val="26"/>
        </w:rPr>
        <w:t>"</w:t>
      </w:r>
      <w:r w:rsidR="001A6878" w:rsidRPr="0081068A">
        <w:rPr>
          <w:rFonts w:asciiTheme="majorBidi" w:eastAsia="Calibri" w:hAnsiTheme="majorBidi" w:cstheme="majorBidi"/>
          <w:i/>
          <w:iCs/>
          <w:color w:val="000000"/>
          <w:kern w:val="24"/>
          <w:sz w:val="26"/>
          <w:szCs w:val="26"/>
        </w:rPr>
        <w:t>Molten Salt Chemistry</w:t>
      </w:r>
      <w:r w:rsidR="001A6878" w:rsidRPr="0081068A">
        <w:rPr>
          <w:rFonts w:asciiTheme="majorBidi" w:eastAsia="Calibri" w:hAnsiTheme="majorBidi" w:cstheme="majorBidi"/>
          <w:color w:val="000000"/>
          <w:kern w:val="24"/>
          <w:sz w:val="26"/>
          <w:szCs w:val="26"/>
        </w:rPr>
        <w:t>"</w:t>
      </w:r>
      <w:r w:rsidR="00D812AD" w:rsidRPr="0081068A">
        <w:rPr>
          <w:rFonts w:asciiTheme="majorBidi" w:eastAsia="Calibri" w:hAnsiTheme="majorBidi" w:cstheme="majorBidi"/>
          <w:color w:val="000000"/>
          <w:kern w:val="24"/>
          <w:sz w:val="26"/>
          <w:szCs w:val="26"/>
        </w:rPr>
        <w:t>,11,1035</w:t>
      </w:r>
      <w:r w:rsidRPr="0081068A">
        <w:rPr>
          <w:rFonts w:asciiTheme="majorBidi" w:eastAsia="Calibri" w:hAnsiTheme="majorBidi" w:cstheme="majorBidi"/>
          <w:color w:val="000000"/>
          <w:kern w:val="24"/>
          <w:sz w:val="26"/>
          <w:szCs w:val="26"/>
        </w:rPr>
        <w:t xml:space="preserve"> (1966).</w:t>
      </w:r>
    </w:p>
    <w:p w:rsidR="002A5AF3" w:rsidRPr="0081068A" w:rsidRDefault="002A5AF3" w:rsidP="002A5AF3">
      <w:pPr>
        <w:bidi w:val="0"/>
        <w:spacing w:before="12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8-  </w:t>
      </w:r>
      <w:proofErr w:type="spellStart"/>
      <w:r w:rsidRPr="0081068A">
        <w:rPr>
          <w:rFonts w:asciiTheme="majorBidi" w:eastAsia="Calibri" w:hAnsiTheme="majorBidi" w:cstheme="majorBidi"/>
          <w:color w:val="000000"/>
          <w:kern w:val="24"/>
          <w:sz w:val="26"/>
          <w:szCs w:val="26"/>
        </w:rPr>
        <w:t>Matiasovsky.K</w:t>
      </w:r>
      <w:proofErr w:type="spellEnd"/>
      <w:r w:rsidRPr="0081068A">
        <w:rPr>
          <w:rFonts w:asciiTheme="majorBidi" w:eastAsia="Calibri" w:hAnsiTheme="majorBidi" w:cstheme="majorBidi"/>
          <w:color w:val="000000"/>
          <w:kern w:val="24"/>
          <w:sz w:val="26"/>
          <w:szCs w:val="26"/>
        </w:rPr>
        <w:t xml:space="preserve"> , </w:t>
      </w:r>
      <w:proofErr w:type="spellStart"/>
      <w:r w:rsidRPr="0081068A">
        <w:rPr>
          <w:rFonts w:asciiTheme="majorBidi" w:eastAsia="Calibri" w:hAnsiTheme="majorBidi" w:cstheme="majorBidi"/>
          <w:color w:val="000000"/>
          <w:kern w:val="24"/>
          <w:sz w:val="26"/>
          <w:szCs w:val="26"/>
        </w:rPr>
        <w:t>Malinovsky.M</w:t>
      </w:r>
      <w:proofErr w:type="spellEnd"/>
      <w:r w:rsidRPr="0081068A">
        <w:rPr>
          <w:rFonts w:asciiTheme="majorBidi" w:eastAsia="Calibri" w:hAnsiTheme="majorBidi" w:cstheme="majorBidi"/>
          <w:color w:val="000000"/>
          <w:kern w:val="24"/>
          <w:sz w:val="26"/>
          <w:szCs w:val="26"/>
        </w:rPr>
        <w:t xml:space="preserve"> , and </w:t>
      </w:r>
      <w:proofErr w:type="spellStart"/>
      <w:r w:rsidRPr="0081068A">
        <w:rPr>
          <w:rFonts w:asciiTheme="majorBidi" w:eastAsia="Calibri" w:hAnsiTheme="majorBidi" w:cstheme="majorBidi"/>
          <w:color w:val="000000"/>
          <w:kern w:val="24"/>
          <w:sz w:val="26"/>
          <w:szCs w:val="26"/>
        </w:rPr>
        <w:t>Danek.V</w:t>
      </w:r>
      <w:proofErr w:type="spellEnd"/>
      <w:r w:rsidRPr="0081068A">
        <w:rPr>
          <w:rFonts w:asciiTheme="majorBidi" w:eastAsia="Calibri" w:hAnsiTheme="majorBidi" w:cstheme="majorBidi"/>
          <w:color w:val="000000"/>
          <w:kern w:val="24"/>
          <w:sz w:val="26"/>
          <w:szCs w:val="26"/>
        </w:rPr>
        <w:t xml:space="preserve"> ,private communication to </w:t>
      </w:r>
      <w:proofErr w:type="spellStart"/>
      <w:r w:rsidRPr="0081068A">
        <w:rPr>
          <w:rFonts w:asciiTheme="majorBidi" w:eastAsia="Calibri" w:hAnsiTheme="majorBidi" w:cstheme="majorBidi"/>
          <w:color w:val="000000"/>
          <w:kern w:val="24"/>
          <w:sz w:val="26"/>
          <w:szCs w:val="26"/>
        </w:rPr>
        <w:t>G.J.Jans</w:t>
      </w:r>
      <w:proofErr w:type="spellEnd"/>
      <w:r w:rsidRPr="0081068A">
        <w:rPr>
          <w:rFonts w:asciiTheme="majorBidi" w:eastAsia="Calibri" w:hAnsiTheme="majorBidi" w:cstheme="majorBidi"/>
          <w:color w:val="000000"/>
          <w:kern w:val="24"/>
          <w:sz w:val="26"/>
          <w:szCs w:val="26"/>
        </w:rPr>
        <w:t xml:space="preserve"> (1968).</w:t>
      </w:r>
    </w:p>
    <w:p w:rsidR="002A5AF3" w:rsidRPr="0081068A" w:rsidRDefault="002A5AF3" w:rsidP="002A5AF3">
      <w:pPr>
        <w:bidi w:val="0"/>
        <w:spacing w:before="12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9-  </w:t>
      </w:r>
      <w:proofErr w:type="spellStart"/>
      <w:r w:rsidRPr="0081068A">
        <w:rPr>
          <w:rFonts w:asciiTheme="majorBidi" w:eastAsia="Calibri" w:hAnsiTheme="majorBidi" w:cstheme="majorBidi"/>
          <w:color w:val="000000"/>
          <w:kern w:val="24"/>
          <w:sz w:val="26"/>
          <w:szCs w:val="26"/>
        </w:rPr>
        <w:t>Grjotheim.K</w:t>
      </w:r>
      <w:proofErr w:type="spellEnd"/>
      <w:r w:rsidRPr="0081068A">
        <w:rPr>
          <w:rFonts w:asciiTheme="majorBidi" w:eastAsia="Calibri" w:hAnsiTheme="majorBidi" w:cstheme="majorBidi"/>
          <w:color w:val="000000"/>
          <w:kern w:val="24"/>
          <w:sz w:val="26"/>
          <w:szCs w:val="26"/>
        </w:rPr>
        <w:t xml:space="preserve"> , </w:t>
      </w:r>
      <w:proofErr w:type="spellStart"/>
      <w:r w:rsidRPr="0081068A">
        <w:rPr>
          <w:rFonts w:asciiTheme="majorBidi" w:eastAsia="Calibri" w:hAnsiTheme="majorBidi" w:cstheme="majorBidi"/>
          <w:color w:val="000000"/>
          <w:kern w:val="24"/>
          <w:sz w:val="26"/>
          <w:szCs w:val="26"/>
        </w:rPr>
        <w:t>Matiasovsky.K</w:t>
      </w:r>
      <w:proofErr w:type="spellEnd"/>
      <w:r w:rsidRPr="0081068A">
        <w:rPr>
          <w:rFonts w:asciiTheme="majorBidi" w:eastAsia="Calibri" w:hAnsiTheme="majorBidi" w:cstheme="majorBidi"/>
          <w:color w:val="000000"/>
          <w:kern w:val="24"/>
          <w:sz w:val="26"/>
          <w:szCs w:val="26"/>
        </w:rPr>
        <w:t xml:space="preserve"> , </w:t>
      </w:r>
      <w:proofErr w:type="spellStart"/>
      <w:r w:rsidRPr="0081068A">
        <w:rPr>
          <w:rFonts w:asciiTheme="majorBidi" w:eastAsia="Calibri" w:hAnsiTheme="majorBidi" w:cstheme="majorBidi"/>
          <w:color w:val="000000"/>
          <w:kern w:val="24"/>
          <w:sz w:val="26"/>
          <w:szCs w:val="26"/>
        </w:rPr>
        <w:t>Fellner.P</w:t>
      </w:r>
      <w:proofErr w:type="spellEnd"/>
      <w:r w:rsidRPr="0081068A">
        <w:rPr>
          <w:rFonts w:asciiTheme="majorBidi" w:eastAsia="Calibri" w:hAnsiTheme="majorBidi" w:cstheme="majorBidi"/>
          <w:color w:val="000000"/>
          <w:kern w:val="24"/>
          <w:sz w:val="26"/>
          <w:szCs w:val="26"/>
        </w:rPr>
        <w:t xml:space="preserve"> , and Silny.A</w:t>
      </w:r>
      <w:r w:rsidR="00D812AD" w:rsidRPr="0081068A">
        <w:rPr>
          <w:rFonts w:asciiTheme="majorBidi" w:eastAsia="Calibri" w:hAnsiTheme="majorBidi" w:cstheme="majorBidi"/>
          <w:color w:val="000000"/>
          <w:kern w:val="24"/>
          <w:sz w:val="26"/>
          <w:szCs w:val="26"/>
        </w:rPr>
        <w:t>,vol.10:chapt.2;p.79</w:t>
      </w:r>
      <w:r w:rsidRPr="0081068A">
        <w:rPr>
          <w:rFonts w:asciiTheme="majorBidi" w:eastAsia="Calibri" w:hAnsiTheme="majorBidi" w:cstheme="majorBidi"/>
          <w:color w:val="000000"/>
          <w:kern w:val="24"/>
          <w:sz w:val="26"/>
          <w:szCs w:val="26"/>
        </w:rPr>
        <w:t xml:space="preserve"> (1971).</w:t>
      </w:r>
    </w:p>
    <w:p w:rsidR="002A5AF3" w:rsidRPr="0081068A" w:rsidRDefault="002A5AF3" w:rsidP="001A6878">
      <w:pPr>
        <w:bidi w:val="0"/>
        <w:spacing w:before="12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10- </w:t>
      </w:r>
      <w:proofErr w:type="spellStart"/>
      <w:r w:rsidRPr="0081068A">
        <w:rPr>
          <w:rFonts w:asciiTheme="majorBidi" w:eastAsia="Calibri" w:hAnsiTheme="majorBidi" w:cstheme="majorBidi"/>
          <w:color w:val="000000"/>
          <w:kern w:val="24"/>
          <w:sz w:val="26"/>
          <w:szCs w:val="26"/>
        </w:rPr>
        <w:t>H.C.Gaebell</w:t>
      </w:r>
      <w:proofErr w:type="spellEnd"/>
      <w:r w:rsidRPr="0081068A">
        <w:rPr>
          <w:rFonts w:asciiTheme="majorBidi" w:eastAsia="Calibri" w:hAnsiTheme="majorBidi" w:cstheme="majorBidi"/>
          <w:color w:val="000000"/>
          <w:kern w:val="24"/>
          <w:sz w:val="26"/>
          <w:szCs w:val="26"/>
        </w:rPr>
        <w:t xml:space="preserve"> and </w:t>
      </w:r>
      <w:proofErr w:type="spellStart"/>
      <w:r w:rsidRPr="0081068A">
        <w:rPr>
          <w:rFonts w:asciiTheme="majorBidi" w:eastAsia="Calibri" w:hAnsiTheme="majorBidi" w:cstheme="majorBidi"/>
          <w:color w:val="000000"/>
          <w:kern w:val="24"/>
          <w:sz w:val="26"/>
          <w:szCs w:val="26"/>
        </w:rPr>
        <w:t>G.Meyer</w:t>
      </w:r>
      <w:proofErr w:type="spellEnd"/>
      <w:r w:rsidRPr="0081068A">
        <w:rPr>
          <w:rFonts w:asciiTheme="majorBidi" w:eastAsia="Calibri" w:hAnsiTheme="majorBidi" w:cstheme="majorBidi"/>
          <w:color w:val="000000"/>
          <w:kern w:val="24"/>
          <w:sz w:val="26"/>
          <w:szCs w:val="26"/>
        </w:rPr>
        <w:t xml:space="preserve"> , Mater. Res .Bull</w:t>
      </w:r>
      <w:r w:rsidR="001A6878" w:rsidRPr="0081068A">
        <w:rPr>
          <w:rFonts w:asciiTheme="majorBidi" w:eastAsia="Calibri" w:hAnsiTheme="majorBidi" w:cstheme="majorBidi"/>
          <w:i/>
          <w:iCs/>
          <w:color w:val="000000"/>
          <w:kern w:val="24"/>
          <w:sz w:val="26"/>
          <w:szCs w:val="26"/>
        </w:rPr>
        <w:t>.</w:t>
      </w:r>
      <w:r w:rsidR="001A6878" w:rsidRPr="0081068A">
        <w:rPr>
          <w:rFonts w:asciiTheme="majorBidi" w:hAnsiTheme="majorBidi" w:cstheme="majorBidi"/>
          <w:i/>
          <w:iCs/>
          <w:sz w:val="26"/>
          <w:szCs w:val="26"/>
        </w:rPr>
        <w:t xml:space="preserve">" </w:t>
      </w:r>
      <w:r w:rsidR="001A6878" w:rsidRPr="0081068A">
        <w:rPr>
          <w:rFonts w:asciiTheme="majorBidi" w:eastAsia="Calibri" w:hAnsiTheme="majorBidi" w:cstheme="majorBidi"/>
          <w:i/>
          <w:iCs/>
          <w:color w:val="000000"/>
          <w:kern w:val="24"/>
          <w:sz w:val="26"/>
          <w:szCs w:val="26"/>
        </w:rPr>
        <w:t>ceramic materials science and engineering</w:t>
      </w:r>
      <w:r w:rsidR="001A6878" w:rsidRPr="0081068A">
        <w:rPr>
          <w:rFonts w:asciiTheme="majorBidi" w:eastAsia="Calibri" w:hAnsiTheme="majorBidi" w:cstheme="majorBidi"/>
          <w:color w:val="000000"/>
          <w:kern w:val="24"/>
          <w:sz w:val="26"/>
          <w:szCs w:val="26"/>
        </w:rPr>
        <w:t>",</w:t>
      </w:r>
      <w:r w:rsidR="00D812AD" w:rsidRPr="0081068A">
        <w:rPr>
          <w:rFonts w:asciiTheme="majorBidi" w:eastAsia="Calibri" w:hAnsiTheme="majorBidi" w:cstheme="majorBidi"/>
          <w:color w:val="000000"/>
          <w:kern w:val="24"/>
          <w:sz w:val="26"/>
          <w:szCs w:val="26"/>
        </w:rPr>
        <w:t>18.1353</w:t>
      </w:r>
      <w:r w:rsidRPr="0081068A">
        <w:rPr>
          <w:rFonts w:asciiTheme="majorBidi" w:eastAsia="Calibri" w:hAnsiTheme="majorBidi" w:cstheme="majorBidi"/>
          <w:color w:val="000000"/>
          <w:kern w:val="24"/>
          <w:sz w:val="26"/>
          <w:szCs w:val="26"/>
        </w:rPr>
        <w:t xml:space="preserve"> (1983).</w:t>
      </w:r>
    </w:p>
    <w:p w:rsidR="002A5AF3" w:rsidRPr="0081068A" w:rsidRDefault="002A5AF3" w:rsidP="00D70F3B">
      <w:pPr>
        <w:bidi w:val="0"/>
        <w:spacing w:before="12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11- </w:t>
      </w:r>
      <w:proofErr w:type="spellStart"/>
      <w:r w:rsidRPr="0081068A">
        <w:rPr>
          <w:rFonts w:asciiTheme="majorBidi" w:eastAsia="Calibri" w:hAnsiTheme="majorBidi" w:cstheme="majorBidi"/>
          <w:color w:val="000000"/>
          <w:kern w:val="24"/>
          <w:sz w:val="26"/>
          <w:szCs w:val="26"/>
        </w:rPr>
        <w:t>V.N.Derkacheva</w:t>
      </w:r>
      <w:proofErr w:type="spellEnd"/>
      <w:r w:rsidRPr="0081068A">
        <w:rPr>
          <w:rFonts w:asciiTheme="majorBidi" w:eastAsia="Calibri" w:hAnsiTheme="majorBidi" w:cstheme="majorBidi"/>
          <w:color w:val="000000"/>
          <w:kern w:val="24"/>
          <w:sz w:val="26"/>
          <w:szCs w:val="26"/>
        </w:rPr>
        <w:t xml:space="preserve"> and </w:t>
      </w:r>
      <w:proofErr w:type="spellStart"/>
      <w:r w:rsidRPr="0081068A">
        <w:rPr>
          <w:rFonts w:asciiTheme="majorBidi" w:eastAsia="Calibri" w:hAnsiTheme="majorBidi" w:cstheme="majorBidi"/>
          <w:color w:val="000000"/>
          <w:kern w:val="24"/>
          <w:sz w:val="26"/>
          <w:szCs w:val="26"/>
        </w:rPr>
        <w:t>K.V.Contar</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Zh.Prikl.Khim</w:t>
      </w:r>
      <w:proofErr w:type="spellEnd"/>
      <w:r w:rsidR="00D70F3B" w:rsidRPr="0081068A">
        <w:rPr>
          <w:rFonts w:asciiTheme="majorBidi" w:eastAsia="Calibri" w:hAnsiTheme="majorBidi" w:cstheme="majorBidi"/>
          <w:color w:val="000000"/>
          <w:kern w:val="24"/>
          <w:sz w:val="26"/>
          <w:szCs w:val="26"/>
        </w:rPr>
        <w:t>.</w:t>
      </w:r>
      <w:r w:rsidR="00D70F3B" w:rsidRPr="0081068A">
        <w:rPr>
          <w:rFonts w:asciiTheme="majorBidi" w:eastAsia="Calibri" w:hAnsiTheme="majorBidi" w:cstheme="majorBidi"/>
          <w:i/>
          <w:iCs/>
          <w:color w:val="000000"/>
          <w:kern w:val="24"/>
          <w:sz w:val="26"/>
          <w:szCs w:val="26"/>
        </w:rPr>
        <w:t xml:space="preserve"> ." ceramic materials science and engineering</w:t>
      </w:r>
      <w:r w:rsidR="00D70F3B" w:rsidRPr="0081068A">
        <w:rPr>
          <w:rFonts w:asciiTheme="majorBidi" w:eastAsia="Calibri" w:hAnsiTheme="majorBidi" w:cstheme="majorBidi"/>
          <w:color w:val="000000"/>
          <w:kern w:val="24"/>
          <w:sz w:val="26"/>
          <w:szCs w:val="26"/>
        </w:rPr>
        <w:t>,</w:t>
      </w:r>
      <w:r w:rsidR="000160DB" w:rsidRPr="0081068A">
        <w:rPr>
          <w:rFonts w:asciiTheme="majorBidi" w:eastAsia="Calibri" w:hAnsiTheme="majorBidi" w:cstheme="majorBidi"/>
          <w:color w:val="000000"/>
          <w:kern w:val="24"/>
          <w:sz w:val="26"/>
          <w:szCs w:val="26"/>
        </w:rPr>
        <w:t>50.668</w:t>
      </w:r>
      <w:r w:rsidRPr="0081068A">
        <w:rPr>
          <w:rFonts w:asciiTheme="majorBidi" w:eastAsia="Calibri" w:hAnsiTheme="majorBidi" w:cstheme="majorBidi"/>
          <w:color w:val="000000"/>
          <w:kern w:val="24"/>
          <w:sz w:val="26"/>
          <w:szCs w:val="26"/>
        </w:rPr>
        <w:t xml:space="preserve"> (1977).</w:t>
      </w:r>
    </w:p>
    <w:p w:rsidR="002A5AF3" w:rsidRPr="0081068A" w:rsidRDefault="002A5AF3" w:rsidP="002A5AF3">
      <w:pPr>
        <w:bidi w:val="0"/>
        <w:spacing w:before="12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lastRenderedPageBreak/>
        <w:t xml:space="preserve">12- </w:t>
      </w:r>
      <w:proofErr w:type="spellStart"/>
      <w:r w:rsidRPr="0081068A">
        <w:rPr>
          <w:rFonts w:asciiTheme="majorBidi" w:eastAsia="Calibri" w:hAnsiTheme="majorBidi" w:cstheme="majorBidi"/>
          <w:color w:val="000000"/>
          <w:kern w:val="24"/>
          <w:sz w:val="26"/>
          <w:szCs w:val="26"/>
        </w:rPr>
        <w:t>A.D.Pelton</w:t>
      </w:r>
      <w:proofErr w:type="spellEnd"/>
      <w:r w:rsidRPr="0081068A">
        <w:rPr>
          <w:rFonts w:asciiTheme="majorBidi" w:eastAsia="Calibri" w:hAnsiTheme="majorBidi" w:cstheme="majorBidi"/>
          <w:color w:val="000000"/>
          <w:kern w:val="24"/>
          <w:sz w:val="26"/>
          <w:szCs w:val="26"/>
        </w:rPr>
        <w:t xml:space="preserve"> , </w:t>
      </w:r>
      <w:proofErr w:type="spellStart"/>
      <w:r w:rsidRPr="0081068A">
        <w:rPr>
          <w:rFonts w:asciiTheme="majorBidi" w:eastAsia="Calibri" w:hAnsiTheme="majorBidi" w:cstheme="majorBidi"/>
          <w:color w:val="000000"/>
          <w:kern w:val="24"/>
          <w:sz w:val="26"/>
          <w:szCs w:val="26"/>
        </w:rPr>
        <w:t>A.Gabriel</w:t>
      </w:r>
      <w:proofErr w:type="spellEnd"/>
      <w:r w:rsidRPr="0081068A">
        <w:rPr>
          <w:rFonts w:asciiTheme="majorBidi" w:eastAsia="Calibri" w:hAnsiTheme="majorBidi" w:cstheme="majorBidi"/>
          <w:color w:val="000000"/>
          <w:kern w:val="24"/>
          <w:sz w:val="26"/>
          <w:szCs w:val="26"/>
        </w:rPr>
        <w:t xml:space="preserve"> , and J .Sangster ,</w:t>
      </w:r>
      <w:proofErr w:type="spellStart"/>
      <w:r w:rsidRPr="0081068A">
        <w:rPr>
          <w:rFonts w:asciiTheme="majorBidi" w:eastAsia="Calibri" w:hAnsiTheme="majorBidi" w:cstheme="majorBidi"/>
          <w:color w:val="000000"/>
          <w:kern w:val="24"/>
          <w:sz w:val="26"/>
          <w:szCs w:val="26"/>
        </w:rPr>
        <w:t>J.Chem</w:t>
      </w:r>
      <w:proofErr w:type="spellEnd"/>
      <w:r w:rsidRPr="0081068A">
        <w:rPr>
          <w:rFonts w:asciiTheme="majorBidi" w:eastAsia="Calibri" w:hAnsiTheme="majorBidi" w:cstheme="majorBidi"/>
          <w:color w:val="000000"/>
          <w:kern w:val="24"/>
          <w:sz w:val="26"/>
          <w:szCs w:val="26"/>
        </w:rPr>
        <w:t xml:space="preserve"> . </w:t>
      </w:r>
      <w:proofErr w:type="spellStart"/>
      <w:r w:rsidRPr="0081068A">
        <w:rPr>
          <w:rFonts w:asciiTheme="majorBidi" w:eastAsia="Calibri" w:hAnsiTheme="majorBidi" w:cstheme="majorBidi"/>
          <w:color w:val="000000"/>
          <w:kern w:val="24"/>
          <w:sz w:val="26"/>
          <w:szCs w:val="26"/>
        </w:rPr>
        <w:t>Soc</w:t>
      </w:r>
      <w:proofErr w:type="spellEnd"/>
      <w:r w:rsidRPr="0081068A">
        <w:rPr>
          <w:rFonts w:asciiTheme="majorBidi" w:eastAsia="Calibri" w:hAnsiTheme="majorBidi" w:cstheme="majorBidi"/>
          <w:color w:val="000000"/>
          <w:kern w:val="24"/>
          <w:sz w:val="26"/>
          <w:szCs w:val="26"/>
        </w:rPr>
        <w:t xml:space="preserve"> . Faraday Trans</w:t>
      </w:r>
      <w:r w:rsidR="009C0FC8" w:rsidRPr="0081068A">
        <w:rPr>
          <w:rFonts w:asciiTheme="majorBidi" w:eastAsia="Calibri" w:hAnsiTheme="majorBidi" w:cstheme="majorBidi"/>
          <w:color w:val="000000"/>
          <w:kern w:val="24"/>
          <w:sz w:val="26"/>
          <w:szCs w:val="26"/>
        </w:rPr>
        <w:t>,7,81,1167</w:t>
      </w:r>
      <w:r w:rsidRPr="0081068A">
        <w:rPr>
          <w:rFonts w:asciiTheme="majorBidi" w:eastAsia="Calibri" w:hAnsiTheme="majorBidi" w:cstheme="majorBidi"/>
          <w:color w:val="000000"/>
          <w:kern w:val="24"/>
          <w:sz w:val="26"/>
          <w:szCs w:val="26"/>
        </w:rPr>
        <w:t xml:space="preserve"> (1985).</w:t>
      </w:r>
    </w:p>
    <w:p w:rsidR="002A5AF3" w:rsidRPr="0081068A" w:rsidRDefault="002A5AF3" w:rsidP="002A5AF3">
      <w:pPr>
        <w:bidi w:val="0"/>
        <w:spacing w:before="96"/>
        <w:rPr>
          <w:rFonts w:asciiTheme="majorBidi" w:hAnsiTheme="majorBidi" w:cstheme="majorBidi"/>
          <w:sz w:val="26"/>
          <w:szCs w:val="26"/>
        </w:rPr>
      </w:pPr>
      <w:r w:rsidRPr="0081068A">
        <w:rPr>
          <w:rFonts w:asciiTheme="majorBidi" w:eastAsia="Calibri" w:hAnsiTheme="majorBidi" w:cstheme="majorBidi"/>
          <w:color w:val="000000"/>
          <w:kern w:val="24"/>
          <w:sz w:val="26"/>
          <w:szCs w:val="26"/>
        </w:rPr>
        <w:t xml:space="preserve">13- Blast </w:t>
      </w:r>
      <w:proofErr w:type="spellStart"/>
      <w:r w:rsidRPr="0081068A">
        <w:rPr>
          <w:rFonts w:asciiTheme="majorBidi" w:eastAsia="Calibri" w:hAnsiTheme="majorBidi" w:cstheme="majorBidi"/>
          <w:color w:val="000000"/>
          <w:kern w:val="24"/>
          <w:sz w:val="26"/>
          <w:szCs w:val="26"/>
        </w:rPr>
        <w:t>Furance</w:t>
      </w:r>
      <w:proofErr w:type="spellEnd"/>
      <w:r w:rsidRPr="0081068A">
        <w:rPr>
          <w:rFonts w:asciiTheme="majorBidi" w:eastAsia="Calibri" w:hAnsiTheme="majorBidi" w:cstheme="majorBidi"/>
          <w:color w:val="000000"/>
          <w:kern w:val="24"/>
          <w:sz w:val="26"/>
          <w:szCs w:val="26"/>
        </w:rPr>
        <w:t xml:space="preserve"> .</w:t>
      </w:r>
      <w:r w:rsidRPr="0081068A">
        <w:rPr>
          <w:rFonts w:asciiTheme="majorBidi" w:eastAsia="Calibri" w:hAnsiTheme="majorBidi" w:cstheme="majorBidi"/>
          <w:i/>
          <w:iCs/>
          <w:color w:val="000000"/>
          <w:kern w:val="24"/>
          <w:sz w:val="26"/>
          <w:szCs w:val="26"/>
        </w:rPr>
        <w:t>Science Aid</w:t>
      </w:r>
      <w:r w:rsidR="009C0FC8" w:rsidRPr="0081068A">
        <w:rPr>
          <w:rFonts w:asciiTheme="majorBidi" w:eastAsia="Calibri" w:hAnsiTheme="majorBidi" w:cstheme="majorBidi"/>
          <w:color w:val="000000"/>
          <w:kern w:val="24"/>
          <w:sz w:val="26"/>
          <w:szCs w:val="26"/>
        </w:rPr>
        <w:t>,27.245</w:t>
      </w:r>
      <w:r w:rsidRPr="0081068A">
        <w:rPr>
          <w:rFonts w:asciiTheme="majorBidi" w:eastAsia="Calibri" w:hAnsiTheme="majorBidi" w:cstheme="majorBidi"/>
          <w:color w:val="000000"/>
          <w:kern w:val="24"/>
          <w:sz w:val="26"/>
          <w:szCs w:val="26"/>
        </w:rPr>
        <w:t xml:space="preserve"> (2007).</w:t>
      </w:r>
    </w:p>
    <w:p w:rsidR="002A5AF3" w:rsidRPr="0081068A" w:rsidRDefault="002A5AF3" w:rsidP="002A5AF3">
      <w:pPr>
        <w:bidi w:val="0"/>
        <w:spacing w:before="96"/>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14- Wolfgang Laue, Michael Thiemann, Erich </w:t>
      </w:r>
      <w:proofErr w:type="spellStart"/>
      <w:r w:rsidRPr="0081068A">
        <w:rPr>
          <w:rFonts w:asciiTheme="majorBidi" w:eastAsia="Calibri" w:hAnsiTheme="majorBidi" w:cstheme="majorBidi"/>
          <w:color w:val="000000"/>
          <w:kern w:val="24"/>
          <w:sz w:val="26"/>
          <w:szCs w:val="26"/>
        </w:rPr>
        <w:t>Scheibler</w:t>
      </w:r>
      <w:proofErr w:type="spellEnd"/>
      <w:r w:rsidRPr="0081068A">
        <w:rPr>
          <w:rFonts w:asciiTheme="majorBidi" w:eastAsia="Calibri" w:hAnsiTheme="majorBidi" w:cstheme="majorBidi"/>
          <w:color w:val="000000"/>
          <w:kern w:val="24"/>
          <w:sz w:val="26"/>
          <w:szCs w:val="26"/>
        </w:rPr>
        <w:t xml:space="preserve">, Karl Wilhelm </w:t>
      </w:r>
      <w:proofErr w:type="spellStart"/>
      <w:r w:rsidRPr="0081068A">
        <w:rPr>
          <w:rFonts w:asciiTheme="majorBidi" w:eastAsia="Calibri" w:hAnsiTheme="majorBidi" w:cstheme="majorBidi"/>
          <w:color w:val="000000"/>
          <w:kern w:val="24"/>
          <w:sz w:val="26"/>
          <w:szCs w:val="26"/>
        </w:rPr>
        <w:t>Wiegand</w:t>
      </w:r>
      <w:proofErr w:type="spellEnd"/>
      <w:r w:rsidRPr="0081068A">
        <w:rPr>
          <w:rFonts w:asciiTheme="majorBidi" w:eastAsia="Calibri" w:hAnsiTheme="majorBidi" w:cstheme="majorBidi"/>
          <w:color w:val="000000"/>
          <w:kern w:val="24"/>
          <w:sz w:val="26"/>
          <w:szCs w:val="26"/>
        </w:rPr>
        <w:t xml:space="preserve"> "Nitrates and Nitrites" in </w:t>
      </w:r>
      <w:proofErr w:type="spellStart"/>
      <w:r w:rsidRPr="0081068A">
        <w:rPr>
          <w:rFonts w:asciiTheme="majorBidi" w:eastAsia="Calibri" w:hAnsiTheme="majorBidi" w:cstheme="majorBidi"/>
          <w:i/>
          <w:iCs/>
          <w:color w:val="000000"/>
          <w:kern w:val="24"/>
          <w:sz w:val="26"/>
          <w:szCs w:val="26"/>
        </w:rPr>
        <w:t>Ullmann's</w:t>
      </w:r>
      <w:proofErr w:type="spellEnd"/>
      <w:r w:rsidRPr="0081068A">
        <w:rPr>
          <w:rFonts w:asciiTheme="majorBidi" w:eastAsia="Calibri" w:hAnsiTheme="majorBidi" w:cstheme="majorBidi"/>
          <w:i/>
          <w:iCs/>
          <w:color w:val="000000"/>
          <w:kern w:val="24"/>
          <w:sz w:val="26"/>
          <w:szCs w:val="26"/>
        </w:rPr>
        <w:t xml:space="preserve"> Encyclopedia of Industrial Chemistry</w:t>
      </w:r>
      <w:r w:rsidRPr="0081068A">
        <w:rPr>
          <w:rFonts w:asciiTheme="majorBidi" w:eastAsia="Calibri" w:hAnsiTheme="majorBidi" w:cstheme="majorBidi"/>
          <w:color w:val="000000"/>
          <w:kern w:val="24"/>
          <w:sz w:val="26"/>
          <w:szCs w:val="26"/>
        </w:rPr>
        <w:t xml:space="preserve">, Wiley-VCH, </w:t>
      </w:r>
      <w:proofErr w:type="spellStart"/>
      <w:r w:rsidRPr="0081068A">
        <w:rPr>
          <w:rFonts w:asciiTheme="majorBidi" w:eastAsia="Calibri" w:hAnsiTheme="majorBidi" w:cstheme="majorBidi"/>
          <w:color w:val="000000"/>
          <w:kern w:val="24"/>
          <w:sz w:val="26"/>
          <w:szCs w:val="26"/>
        </w:rPr>
        <w:t>Weinheim</w:t>
      </w:r>
      <w:proofErr w:type="spellEnd"/>
      <w:r w:rsidRPr="0081068A">
        <w:rPr>
          <w:rFonts w:asciiTheme="majorBidi" w:eastAsia="Calibri" w:hAnsiTheme="majorBidi" w:cstheme="majorBidi"/>
          <w:color w:val="000000"/>
          <w:kern w:val="24"/>
          <w:sz w:val="26"/>
          <w:szCs w:val="26"/>
        </w:rPr>
        <w:t>. (2006)</w:t>
      </w:r>
    </w:p>
    <w:p w:rsidR="002A5AF3" w:rsidRPr="0081068A" w:rsidRDefault="002A5AF3" w:rsidP="002A5AF3">
      <w:pPr>
        <w:bidi w:val="0"/>
        <w:spacing w:before="96"/>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15- Roger F. </w:t>
      </w:r>
      <w:proofErr w:type="spellStart"/>
      <w:r w:rsidRPr="0081068A">
        <w:rPr>
          <w:rFonts w:asciiTheme="majorBidi" w:eastAsia="Calibri" w:hAnsiTheme="majorBidi" w:cstheme="majorBidi"/>
          <w:color w:val="000000"/>
          <w:kern w:val="24"/>
          <w:sz w:val="26"/>
          <w:szCs w:val="26"/>
        </w:rPr>
        <w:t>Sebenik</w:t>
      </w:r>
      <w:proofErr w:type="spellEnd"/>
      <w:r w:rsidRPr="0081068A">
        <w:rPr>
          <w:rFonts w:asciiTheme="majorBidi" w:eastAsia="Calibri" w:hAnsiTheme="majorBidi" w:cstheme="majorBidi"/>
          <w:color w:val="000000"/>
          <w:kern w:val="24"/>
          <w:sz w:val="26"/>
          <w:szCs w:val="26"/>
        </w:rPr>
        <w:t xml:space="preserve"> et </w:t>
      </w:r>
      <w:proofErr w:type="spellStart"/>
      <w:r w:rsidRPr="0081068A">
        <w:rPr>
          <w:rFonts w:asciiTheme="majorBidi" w:eastAsia="Calibri" w:hAnsiTheme="majorBidi" w:cstheme="majorBidi"/>
          <w:color w:val="000000"/>
          <w:kern w:val="24"/>
          <w:sz w:val="26"/>
          <w:szCs w:val="26"/>
        </w:rPr>
        <w:t>al.</w:t>
      </w:r>
      <w:r w:rsidRPr="0081068A">
        <w:rPr>
          <w:rFonts w:asciiTheme="majorBidi" w:eastAsia="Calibri" w:hAnsiTheme="majorBidi" w:cstheme="majorBidi"/>
          <w:i/>
          <w:iCs/>
          <w:color w:val="000000"/>
          <w:kern w:val="24"/>
          <w:sz w:val="26"/>
          <w:szCs w:val="26"/>
        </w:rPr>
        <w:t>InUllmann's</w:t>
      </w:r>
      <w:proofErr w:type="spellEnd"/>
      <w:r w:rsidRPr="0081068A">
        <w:rPr>
          <w:rFonts w:asciiTheme="majorBidi" w:eastAsia="Calibri" w:hAnsiTheme="majorBidi" w:cstheme="majorBidi"/>
          <w:i/>
          <w:iCs/>
          <w:color w:val="000000"/>
          <w:kern w:val="24"/>
          <w:sz w:val="26"/>
          <w:szCs w:val="26"/>
        </w:rPr>
        <w:t xml:space="preserve"> Encyclopedia of Chemical Technology</w:t>
      </w:r>
      <w:r w:rsidRPr="0081068A">
        <w:rPr>
          <w:rFonts w:asciiTheme="majorBidi" w:eastAsia="Calibri" w:hAnsiTheme="majorBidi" w:cstheme="majorBidi"/>
          <w:color w:val="000000"/>
          <w:kern w:val="24"/>
          <w:sz w:val="26"/>
          <w:szCs w:val="26"/>
        </w:rPr>
        <w:t xml:space="preserve">; Wiley-VCH, </w:t>
      </w:r>
      <w:proofErr w:type="spellStart"/>
      <w:r w:rsidRPr="0081068A">
        <w:rPr>
          <w:rFonts w:asciiTheme="majorBidi" w:eastAsia="Calibri" w:hAnsiTheme="majorBidi" w:cstheme="majorBidi"/>
          <w:color w:val="000000"/>
          <w:kern w:val="24"/>
          <w:sz w:val="26"/>
          <w:szCs w:val="26"/>
        </w:rPr>
        <w:t>Weinheim</w:t>
      </w:r>
      <w:proofErr w:type="spellEnd"/>
      <w:r w:rsidRPr="0081068A">
        <w:rPr>
          <w:rFonts w:asciiTheme="majorBidi" w:eastAsia="Calibri" w:hAnsiTheme="majorBidi" w:cstheme="majorBidi"/>
          <w:color w:val="000000"/>
          <w:kern w:val="24"/>
          <w:sz w:val="26"/>
          <w:szCs w:val="26"/>
        </w:rPr>
        <w:t xml:space="preserve"> (2005).</w:t>
      </w:r>
    </w:p>
    <w:p w:rsidR="002A5AF3" w:rsidRPr="0081068A" w:rsidRDefault="002A5AF3" w:rsidP="002A5AF3">
      <w:pPr>
        <w:bidi w:val="0"/>
        <w:spacing w:before="96"/>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16- Anger, </w:t>
      </w:r>
      <w:proofErr w:type="spellStart"/>
      <w:r w:rsidRPr="0081068A">
        <w:rPr>
          <w:rFonts w:asciiTheme="majorBidi" w:eastAsia="Calibri" w:hAnsiTheme="majorBidi" w:cstheme="majorBidi"/>
          <w:color w:val="000000"/>
          <w:kern w:val="24"/>
          <w:sz w:val="26"/>
          <w:szCs w:val="26"/>
        </w:rPr>
        <w:t>Gerd</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Halstenberg</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Jost</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Hochgeschwender</w:t>
      </w:r>
      <w:proofErr w:type="spellEnd"/>
      <w:r w:rsidRPr="0081068A">
        <w:rPr>
          <w:rFonts w:asciiTheme="majorBidi" w:eastAsia="Calibri" w:hAnsiTheme="majorBidi" w:cstheme="majorBidi"/>
          <w:color w:val="000000"/>
          <w:kern w:val="24"/>
          <w:sz w:val="26"/>
          <w:szCs w:val="26"/>
        </w:rPr>
        <w:t xml:space="preserve">, Klaus; </w:t>
      </w:r>
      <w:proofErr w:type="spellStart"/>
      <w:r w:rsidRPr="0081068A">
        <w:rPr>
          <w:rFonts w:asciiTheme="majorBidi" w:eastAsia="Calibri" w:hAnsiTheme="majorBidi" w:cstheme="majorBidi"/>
          <w:color w:val="000000"/>
          <w:kern w:val="24"/>
          <w:sz w:val="26"/>
          <w:szCs w:val="26"/>
        </w:rPr>
        <w:t>Scherhag</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Christoph</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Korallus</w:t>
      </w:r>
      <w:proofErr w:type="spellEnd"/>
      <w:r w:rsidRPr="0081068A">
        <w:rPr>
          <w:rFonts w:asciiTheme="majorBidi" w:eastAsia="Calibri" w:hAnsiTheme="majorBidi" w:cstheme="majorBidi"/>
          <w:color w:val="000000"/>
          <w:kern w:val="24"/>
          <w:sz w:val="26"/>
          <w:szCs w:val="26"/>
        </w:rPr>
        <w:t xml:space="preserve">, Ulrich; Knopf, Herbert; Schmidt, Peter; </w:t>
      </w:r>
      <w:proofErr w:type="spellStart"/>
      <w:r w:rsidRPr="0081068A">
        <w:rPr>
          <w:rFonts w:asciiTheme="majorBidi" w:eastAsia="Calibri" w:hAnsiTheme="majorBidi" w:cstheme="majorBidi"/>
          <w:color w:val="000000"/>
          <w:kern w:val="24"/>
          <w:sz w:val="26"/>
          <w:szCs w:val="26"/>
        </w:rPr>
        <w:t>Ohlinger</w:t>
      </w:r>
      <w:proofErr w:type="spellEnd"/>
      <w:r w:rsidRPr="0081068A">
        <w:rPr>
          <w:rFonts w:asciiTheme="majorBidi" w:eastAsia="Calibri" w:hAnsiTheme="majorBidi" w:cstheme="majorBidi"/>
          <w:color w:val="000000"/>
          <w:kern w:val="24"/>
          <w:sz w:val="26"/>
          <w:szCs w:val="26"/>
        </w:rPr>
        <w:t>, Manfred. "</w:t>
      </w:r>
      <w:r w:rsidRPr="0081068A">
        <w:rPr>
          <w:rFonts w:asciiTheme="majorBidi" w:eastAsia="Calibri" w:hAnsiTheme="majorBidi" w:cstheme="majorBidi"/>
          <w:i/>
          <w:iCs/>
          <w:color w:val="000000"/>
          <w:kern w:val="24"/>
          <w:sz w:val="26"/>
          <w:szCs w:val="26"/>
        </w:rPr>
        <w:t xml:space="preserve">Chromium Compounds". </w:t>
      </w:r>
      <w:proofErr w:type="spellStart"/>
      <w:r w:rsidRPr="0081068A">
        <w:rPr>
          <w:rFonts w:asciiTheme="majorBidi" w:eastAsia="Calibri" w:hAnsiTheme="majorBidi" w:cstheme="majorBidi"/>
          <w:i/>
          <w:iCs/>
          <w:color w:val="000000"/>
          <w:kern w:val="24"/>
          <w:sz w:val="26"/>
          <w:szCs w:val="26"/>
        </w:rPr>
        <w:t>Ullmann's</w:t>
      </w:r>
      <w:proofErr w:type="spellEnd"/>
      <w:r w:rsidRPr="0081068A">
        <w:rPr>
          <w:rFonts w:asciiTheme="majorBidi" w:eastAsia="Calibri" w:hAnsiTheme="majorBidi" w:cstheme="majorBidi"/>
          <w:i/>
          <w:iCs/>
          <w:color w:val="000000"/>
          <w:kern w:val="24"/>
          <w:sz w:val="26"/>
          <w:szCs w:val="26"/>
        </w:rPr>
        <w:t xml:space="preserve"> Encyclopedia of Industrial </w:t>
      </w:r>
      <w:proofErr w:type="spellStart"/>
      <w:r w:rsidRPr="0081068A">
        <w:rPr>
          <w:rFonts w:asciiTheme="majorBidi" w:eastAsia="Calibri" w:hAnsiTheme="majorBidi" w:cstheme="majorBidi"/>
          <w:i/>
          <w:iCs/>
          <w:color w:val="000000"/>
          <w:kern w:val="24"/>
          <w:sz w:val="26"/>
          <w:szCs w:val="26"/>
        </w:rPr>
        <w:t>Chemistry.</w:t>
      </w:r>
      <w:r w:rsidRPr="0081068A">
        <w:rPr>
          <w:rFonts w:asciiTheme="majorBidi" w:eastAsia="Calibri" w:hAnsiTheme="majorBidi" w:cstheme="majorBidi"/>
          <w:color w:val="000000"/>
          <w:kern w:val="24"/>
          <w:sz w:val="26"/>
          <w:szCs w:val="26"/>
        </w:rPr>
        <w:t>Weinheim</w:t>
      </w:r>
      <w:proofErr w:type="spellEnd"/>
      <w:r w:rsidRPr="0081068A">
        <w:rPr>
          <w:rFonts w:asciiTheme="majorBidi" w:eastAsia="Calibri" w:hAnsiTheme="majorBidi" w:cstheme="majorBidi"/>
          <w:color w:val="000000"/>
          <w:kern w:val="24"/>
          <w:sz w:val="26"/>
          <w:szCs w:val="26"/>
        </w:rPr>
        <w:t>: Wiley-VCH. (2005).</w:t>
      </w:r>
    </w:p>
    <w:p w:rsidR="002A5AF3" w:rsidRPr="0081068A" w:rsidRDefault="002A5AF3" w:rsidP="002A5AF3">
      <w:pPr>
        <w:bidi w:val="0"/>
        <w:spacing w:before="96"/>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17- Romero-Serrano A., Gomez-</w:t>
      </w:r>
      <w:proofErr w:type="spellStart"/>
      <w:r w:rsidRPr="0081068A">
        <w:rPr>
          <w:rFonts w:asciiTheme="majorBidi" w:eastAsia="Calibri" w:hAnsiTheme="majorBidi" w:cstheme="majorBidi"/>
          <w:color w:val="000000"/>
          <w:kern w:val="24"/>
          <w:sz w:val="26"/>
          <w:szCs w:val="26"/>
        </w:rPr>
        <w:t>Yanez</w:t>
      </w:r>
      <w:proofErr w:type="spellEnd"/>
      <w:r w:rsidRPr="0081068A">
        <w:rPr>
          <w:rFonts w:asciiTheme="majorBidi" w:eastAsia="Calibri" w:hAnsiTheme="majorBidi" w:cstheme="majorBidi"/>
          <w:color w:val="000000"/>
          <w:kern w:val="24"/>
          <w:sz w:val="26"/>
          <w:szCs w:val="26"/>
        </w:rPr>
        <w:t xml:space="preserve"> C., </w:t>
      </w:r>
      <w:proofErr w:type="spellStart"/>
      <w:r w:rsidRPr="0081068A">
        <w:rPr>
          <w:rFonts w:asciiTheme="majorBidi" w:eastAsia="Calibri" w:hAnsiTheme="majorBidi" w:cstheme="majorBidi"/>
          <w:color w:val="000000"/>
          <w:kern w:val="24"/>
          <w:sz w:val="26"/>
          <w:szCs w:val="26"/>
        </w:rPr>
        <w:t>Hallen</w:t>
      </w:r>
      <w:proofErr w:type="spellEnd"/>
      <w:r w:rsidRPr="0081068A">
        <w:rPr>
          <w:rFonts w:asciiTheme="majorBidi" w:eastAsia="Calibri" w:hAnsiTheme="majorBidi" w:cstheme="majorBidi"/>
          <w:color w:val="000000"/>
          <w:kern w:val="24"/>
          <w:sz w:val="26"/>
          <w:szCs w:val="26"/>
        </w:rPr>
        <w:t xml:space="preserve">-Lopez M., </w:t>
      </w:r>
      <w:proofErr w:type="spellStart"/>
      <w:r w:rsidRPr="0081068A">
        <w:rPr>
          <w:rFonts w:asciiTheme="majorBidi" w:eastAsia="Calibri" w:hAnsiTheme="majorBidi" w:cstheme="majorBidi"/>
          <w:color w:val="000000"/>
          <w:kern w:val="24"/>
          <w:sz w:val="26"/>
          <w:szCs w:val="26"/>
        </w:rPr>
        <w:t>Araujo</w:t>
      </w:r>
      <w:proofErr w:type="spellEnd"/>
      <w:r w:rsidRPr="0081068A">
        <w:rPr>
          <w:rFonts w:asciiTheme="majorBidi" w:eastAsia="Calibri" w:hAnsiTheme="majorBidi" w:cstheme="majorBidi"/>
          <w:color w:val="000000"/>
          <w:kern w:val="24"/>
          <w:sz w:val="26"/>
          <w:szCs w:val="26"/>
        </w:rPr>
        <w:t>-Osorio J., J. Am. Ceram. (2005).</w:t>
      </w:r>
    </w:p>
    <w:p w:rsidR="002A5AF3" w:rsidRPr="0081068A" w:rsidRDefault="002A5AF3" w:rsidP="00054BA5">
      <w:pPr>
        <w:bidi w:val="0"/>
        <w:spacing w:before="96"/>
        <w:rPr>
          <w:rFonts w:asciiTheme="majorBidi" w:hAnsiTheme="majorBidi" w:cstheme="majorBidi"/>
          <w:sz w:val="26"/>
          <w:szCs w:val="26"/>
        </w:rPr>
      </w:pPr>
      <w:r w:rsidRPr="0081068A">
        <w:rPr>
          <w:rFonts w:asciiTheme="majorBidi" w:eastAsia="Calibri" w:hAnsiTheme="majorBidi" w:cstheme="majorBidi"/>
          <w:color w:val="000000"/>
          <w:kern w:val="24"/>
          <w:sz w:val="26"/>
          <w:szCs w:val="26"/>
        </w:rPr>
        <w:t xml:space="preserve">18- </w:t>
      </w:r>
      <w:r w:rsidR="00054BA5" w:rsidRPr="0081068A">
        <w:rPr>
          <w:rFonts w:asciiTheme="majorBidi" w:hAnsiTheme="majorBidi" w:cstheme="majorBidi"/>
          <w:sz w:val="26"/>
          <w:szCs w:val="26"/>
        </w:rPr>
        <w:t xml:space="preserve">A.I. </w:t>
      </w:r>
      <w:proofErr w:type="spellStart"/>
      <w:r w:rsidR="00054BA5" w:rsidRPr="0081068A">
        <w:rPr>
          <w:rFonts w:asciiTheme="majorBidi" w:hAnsiTheme="majorBidi" w:cstheme="majorBidi"/>
          <w:sz w:val="26"/>
          <w:szCs w:val="26"/>
        </w:rPr>
        <w:t>Zaitsev</w:t>
      </w:r>
      <w:proofErr w:type="spellEnd"/>
      <w:r w:rsidR="00054BA5" w:rsidRPr="0081068A">
        <w:rPr>
          <w:rFonts w:asciiTheme="majorBidi" w:hAnsiTheme="majorBidi" w:cstheme="majorBidi"/>
          <w:sz w:val="26"/>
          <w:szCs w:val="26"/>
        </w:rPr>
        <w:t xml:space="preserve"> and B.M. </w:t>
      </w:r>
      <w:proofErr w:type="spellStart"/>
      <w:r w:rsidR="00054BA5" w:rsidRPr="0081068A">
        <w:rPr>
          <w:rFonts w:asciiTheme="majorBidi" w:hAnsiTheme="majorBidi" w:cstheme="majorBidi"/>
          <w:sz w:val="26"/>
          <w:szCs w:val="26"/>
        </w:rPr>
        <w:t>Mogutnov</w:t>
      </w:r>
      <w:proofErr w:type="spellEnd"/>
      <w:r w:rsidR="00054BA5" w:rsidRPr="0081068A">
        <w:rPr>
          <w:rFonts w:asciiTheme="majorBidi" w:hAnsiTheme="majorBidi" w:cstheme="majorBidi"/>
          <w:sz w:val="26"/>
          <w:szCs w:val="26"/>
        </w:rPr>
        <w:t>, "Thermodynamics of the Ca-CaO-CaF2 system", MET MAT T B, 32(2), 2001, pp. 305-311</w:t>
      </w:r>
    </w:p>
    <w:p w:rsidR="002A5AF3" w:rsidRPr="0081068A" w:rsidRDefault="002A5AF3" w:rsidP="00054BA5">
      <w:pPr>
        <w:bidi w:val="0"/>
        <w:spacing w:before="130"/>
        <w:rPr>
          <w:rFonts w:asciiTheme="majorBidi" w:hAnsiTheme="majorBidi" w:cstheme="majorBidi"/>
          <w:sz w:val="26"/>
          <w:szCs w:val="26"/>
        </w:rPr>
      </w:pPr>
      <w:r w:rsidRPr="0081068A">
        <w:rPr>
          <w:rFonts w:asciiTheme="majorBidi" w:eastAsia="Calibri" w:hAnsiTheme="majorBidi" w:cstheme="majorBidi"/>
          <w:color w:val="000000"/>
          <w:kern w:val="24"/>
          <w:sz w:val="26"/>
          <w:szCs w:val="26"/>
        </w:rPr>
        <w:t xml:space="preserve">19- </w:t>
      </w:r>
      <w:proofErr w:type="spellStart"/>
      <w:r w:rsidR="00054BA5" w:rsidRPr="0081068A">
        <w:rPr>
          <w:rFonts w:asciiTheme="majorBidi" w:hAnsiTheme="majorBidi" w:cstheme="majorBidi"/>
          <w:sz w:val="26"/>
          <w:szCs w:val="26"/>
        </w:rPr>
        <w:t>Zeitschrift</w:t>
      </w:r>
      <w:proofErr w:type="spellEnd"/>
      <w:r w:rsidR="00054BA5" w:rsidRPr="0081068A">
        <w:rPr>
          <w:rFonts w:asciiTheme="majorBidi" w:hAnsiTheme="majorBidi" w:cstheme="majorBidi"/>
          <w:sz w:val="26"/>
          <w:szCs w:val="26"/>
        </w:rPr>
        <w:t xml:space="preserve"> Fur </w:t>
      </w:r>
      <w:proofErr w:type="spellStart"/>
      <w:r w:rsidR="00054BA5" w:rsidRPr="0081068A">
        <w:rPr>
          <w:rFonts w:asciiTheme="majorBidi" w:hAnsiTheme="majorBidi" w:cstheme="majorBidi"/>
          <w:sz w:val="26"/>
          <w:szCs w:val="26"/>
        </w:rPr>
        <w:t>Physik</w:t>
      </w:r>
      <w:proofErr w:type="spellEnd"/>
      <w:r w:rsidR="00054BA5" w:rsidRPr="0081068A">
        <w:rPr>
          <w:rFonts w:asciiTheme="majorBidi" w:hAnsiTheme="majorBidi" w:cstheme="majorBidi"/>
          <w:sz w:val="26"/>
          <w:szCs w:val="26"/>
        </w:rPr>
        <w:t xml:space="preserve"> D-atoms Molecules And Clusters, 1991, Vol. 19 ,</w:t>
      </w:r>
      <w:proofErr w:type="spellStart"/>
      <w:r w:rsidR="00054BA5" w:rsidRPr="0081068A">
        <w:rPr>
          <w:rFonts w:asciiTheme="majorBidi" w:hAnsiTheme="majorBidi" w:cstheme="majorBidi"/>
          <w:sz w:val="26"/>
          <w:szCs w:val="26"/>
        </w:rPr>
        <w:t>Iss</w:t>
      </w:r>
      <w:proofErr w:type="spellEnd"/>
      <w:r w:rsidR="00054BA5" w:rsidRPr="0081068A">
        <w:rPr>
          <w:rFonts w:asciiTheme="majorBidi" w:hAnsiTheme="majorBidi" w:cstheme="majorBidi"/>
          <w:sz w:val="26"/>
          <w:szCs w:val="26"/>
        </w:rPr>
        <w:t>. 1-4 , pp. 177- 179</w:t>
      </w:r>
    </w:p>
    <w:p w:rsidR="002A5AF3" w:rsidRPr="0081068A" w:rsidRDefault="002A5AF3" w:rsidP="002A5AF3">
      <w:pPr>
        <w:bidi w:val="0"/>
        <w:spacing w:before="130" w:after="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20-  Rowe, J.J., G.W. Morey, and I.D. Hansen</w:t>
      </w:r>
      <w:r w:rsidRPr="0081068A">
        <w:rPr>
          <w:rFonts w:asciiTheme="majorBidi" w:eastAsia="Calibri" w:hAnsiTheme="majorBidi" w:cstheme="majorBidi"/>
          <w:i/>
          <w:iCs/>
          <w:color w:val="000000"/>
          <w:kern w:val="24"/>
          <w:sz w:val="26"/>
          <w:szCs w:val="26"/>
        </w:rPr>
        <w:t>. Journal of Inorganic and Nuclear Chemistry</w:t>
      </w:r>
      <w:r w:rsidRPr="0081068A">
        <w:rPr>
          <w:rFonts w:asciiTheme="majorBidi" w:eastAsia="Calibri" w:hAnsiTheme="majorBidi" w:cstheme="majorBidi"/>
          <w:color w:val="000000"/>
          <w:kern w:val="24"/>
          <w:sz w:val="26"/>
          <w:szCs w:val="26"/>
        </w:rPr>
        <w:t>, (1965).</w:t>
      </w:r>
    </w:p>
    <w:p w:rsidR="00054BA5" w:rsidRPr="0081068A" w:rsidRDefault="002A5AF3" w:rsidP="00054BA5">
      <w:pPr>
        <w:bidi w:val="0"/>
        <w:spacing w:before="130" w:after="0"/>
        <w:rPr>
          <w:rFonts w:asciiTheme="majorBidi" w:eastAsia="Calibri" w:hAnsiTheme="majorBidi" w:cstheme="majorBidi"/>
          <w:color w:val="000000"/>
          <w:kern w:val="24"/>
          <w:sz w:val="26"/>
          <w:szCs w:val="26"/>
        </w:rPr>
      </w:pPr>
      <w:r w:rsidRPr="0081068A">
        <w:rPr>
          <w:rFonts w:asciiTheme="majorBidi" w:eastAsia="Calibri" w:hAnsiTheme="majorBidi" w:cstheme="majorBidi"/>
          <w:color w:val="000000"/>
          <w:kern w:val="24"/>
          <w:sz w:val="26"/>
          <w:szCs w:val="26"/>
        </w:rPr>
        <w:t>21-</w:t>
      </w:r>
      <w:r w:rsidR="00054BA5" w:rsidRPr="0081068A">
        <w:rPr>
          <w:rFonts w:asciiTheme="majorBidi" w:eastAsia="Calibri" w:hAnsiTheme="majorBidi" w:cstheme="majorBidi"/>
          <w:color w:val="000000"/>
          <w:kern w:val="24"/>
          <w:sz w:val="26"/>
          <w:szCs w:val="26"/>
        </w:rPr>
        <w:t xml:space="preserve">Locher, F.W., 2006, </w:t>
      </w:r>
      <w:r w:rsidR="00054BA5" w:rsidRPr="0081068A">
        <w:rPr>
          <w:rFonts w:asciiTheme="majorBidi" w:eastAsia="Calibri" w:hAnsiTheme="majorBidi" w:cstheme="majorBidi"/>
          <w:i/>
          <w:iCs/>
          <w:color w:val="000000"/>
          <w:kern w:val="24"/>
          <w:sz w:val="26"/>
          <w:szCs w:val="26"/>
        </w:rPr>
        <w:t>Cement—Principles of production and use</w:t>
      </w:r>
      <w:r w:rsidR="00054BA5" w:rsidRPr="0081068A">
        <w:rPr>
          <w:rFonts w:asciiTheme="majorBidi" w:eastAsia="Calibri" w:hAnsiTheme="majorBidi" w:cstheme="majorBidi"/>
          <w:color w:val="000000"/>
          <w:kern w:val="24"/>
          <w:sz w:val="26"/>
          <w:szCs w:val="26"/>
        </w:rPr>
        <w:t xml:space="preserve">. Düsseldorf, Germany, </w:t>
      </w:r>
      <w:proofErr w:type="spellStart"/>
      <w:r w:rsidR="00054BA5" w:rsidRPr="0081068A">
        <w:rPr>
          <w:rFonts w:asciiTheme="majorBidi" w:eastAsia="Calibri" w:hAnsiTheme="majorBidi" w:cstheme="majorBidi"/>
          <w:color w:val="000000"/>
          <w:kern w:val="24"/>
          <w:sz w:val="26"/>
          <w:szCs w:val="26"/>
        </w:rPr>
        <w:t>VerlagBauTechnik</w:t>
      </w:r>
      <w:proofErr w:type="spellEnd"/>
      <w:r w:rsidR="00054BA5" w:rsidRPr="0081068A">
        <w:rPr>
          <w:rFonts w:asciiTheme="majorBidi" w:eastAsia="Calibri" w:hAnsiTheme="majorBidi" w:cstheme="majorBidi"/>
          <w:color w:val="000000"/>
          <w:kern w:val="24"/>
          <w:sz w:val="26"/>
          <w:szCs w:val="26"/>
        </w:rPr>
        <w:t xml:space="preserve"> GmbH</w:t>
      </w:r>
      <w:r w:rsidR="008B187D" w:rsidRPr="0081068A">
        <w:rPr>
          <w:rFonts w:asciiTheme="majorBidi" w:eastAsia="Calibri" w:hAnsiTheme="majorBidi" w:cstheme="majorBidi"/>
          <w:color w:val="000000"/>
          <w:kern w:val="24"/>
          <w:sz w:val="26"/>
          <w:szCs w:val="26"/>
        </w:rPr>
        <w:t>(2006).</w:t>
      </w:r>
    </w:p>
    <w:p w:rsidR="002A5AF3" w:rsidRPr="0081068A" w:rsidRDefault="002A5AF3" w:rsidP="00054BA5">
      <w:pPr>
        <w:bidi w:val="0"/>
        <w:spacing w:before="130" w:after="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t xml:space="preserve">22- </w:t>
      </w:r>
      <w:proofErr w:type="spellStart"/>
      <w:r w:rsidRPr="0081068A">
        <w:rPr>
          <w:rFonts w:asciiTheme="majorBidi" w:eastAsia="Calibri" w:hAnsiTheme="majorBidi" w:cstheme="majorBidi"/>
          <w:color w:val="000000"/>
          <w:kern w:val="24"/>
          <w:sz w:val="26"/>
          <w:szCs w:val="26"/>
        </w:rPr>
        <w:t>Lillebuen.B</w:t>
      </w:r>
      <w:proofErr w:type="spellEnd"/>
      <w:r w:rsidRPr="0081068A">
        <w:rPr>
          <w:rFonts w:asciiTheme="majorBidi" w:eastAsia="Calibri" w:hAnsiTheme="majorBidi" w:cstheme="majorBidi"/>
          <w:color w:val="000000"/>
          <w:kern w:val="24"/>
          <w:sz w:val="26"/>
          <w:szCs w:val="26"/>
        </w:rPr>
        <w:t xml:space="preserve">, </w:t>
      </w:r>
      <w:proofErr w:type="spellStart"/>
      <w:r w:rsidRPr="0081068A">
        <w:rPr>
          <w:rFonts w:asciiTheme="majorBidi" w:eastAsia="Calibri" w:hAnsiTheme="majorBidi" w:cstheme="majorBidi"/>
          <w:color w:val="000000"/>
          <w:kern w:val="24"/>
          <w:sz w:val="26"/>
          <w:szCs w:val="26"/>
        </w:rPr>
        <w:t>D.Thesis</w:t>
      </w:r>
      <w:proofErr w:type="spellEnd"/>
      <w:r w:rsidRPr="0081068A">
        <w:rPr>
          <w:rFonts w:asciiTheme="majorBidi" w:eastAsia="Calibri" w:hAnsiTheme="majorBidi" w:cstheme="majorBidi"/>
          <w:color w:val="000000"/>
          <w:kern w:val="24"/>
          <w:sz w:val="26"/>
          <w:szCs w:val="26"/>
        </w:rPr>
        <w:t xml:space="preserve"> , </w:t>
      </w:r>
      <w:r w:rsidRPr="0081068A">
        <w:rPr>
          <w:rFonts w:asciiTheme="majorBidi" w:eastAsia="Calibri" w:hAnsiTheme="majorBidi" w:cstheme="majorBidi"/>
          <w:i/>
          <w:iCs/>
          <w:color w:val="000000"/>
          <w:kern w:val="24"/>
          <w:sz w:val="26"/>
          <w:szCs w:val="26"/>
        </w:rPr>
        <w:t>The Technical university of Norway</w:t>
      </w:r>
      <w:r w:rsidRPr="0081068A">
        <w:rPr>
          <w:rFonts w:asciiTheme="majorBidi" w:eastAsia="Calibri" w:hAnsiTheme="majorBidi" w:cstheme="majorBidi"/>
          <w:color w:val="000000"/>
          <w:kern w:val="24"/>
          <w:sz w:val="26"/>
          <w:szCs w:val="26"/>
        </w:rPr>
        <w:t xml:space="preserve"> , Trondheim , Norway (1969).</w:t>
      </w:r>
    </w:p>
    <w:p w:rsidR="002A5AF3" w:rsidRPr="0081068A" w:rsidRDefault="002A5AF3" w:rsidP="008B187D">
      <w:pPr>
        <w:bidi w:val="0"/>
        <w:spacing w:before="130" w:after="0"/>
        <w:rPr>
          <w:rFonts w:asciiTheme="majorBidi" w:hAnsiTheme="majorBidi" w:cstheme="majorBidi"/>
          <w:sz w:val="26"/>
          <w:szCs w:val="26"/>
          <w:rtl/>
        </w:rPr>
      </w:pPr>
      <w:r w:rsidRPr="0081068A">
        <w:rPr>
          <w:rFonts w:asciiTheme="majorBidi" w:eastAsia="Calibri" w:hAnsiTheme="majorBidi" w:cstheme="majorBidi"/>
          <w:color w:val="000000"/>
          <w:kern w:val="24"/>
          <w:sz w:val="26"/>
          <w:szCs w:val="26"/>
        </w:rPr>
        <w:lastRenderedPageBreak/>
        <w:t xml:space="preserve">23- </w:t>
      </w:r>
      <w:proofErr w:type="spellStart"/>
      <w:r w:rsidRPr="0081068A">
        <w:rPr>
          <w:rFonts w:asciiTheme="majorBidi" w:eastAsia="Calibri" w:hAnsiTheme="majorBidi" w:cstheme="majorBidi"/>
          <w:color w:val="000000"/>
          <w:kern w:val="24"/>
          <w:sz w:val="26"/>
          <w:szCs w:val="26"/>
        </w:rPr>
        <w:t>Bloom.H</w:t>
      </w:r>
      <w:proofErr w:type="spellEnd"/>
      <w:r w:rsidRPr="0081068A">
        <w:rPr>
          <w:rFonts w:asciiTheme="majorBidi" w:eastAsia="Calibri" w:hAnsiTheme="majorBidi" w:cstheme="majorBidi"/>
          <w:color w:val="000000"/>
          <w:kern w:val="24"/>
          <w:sz w:val="26"/>
          <w:szCs w:val="26"/>
        </w:rPr>
        <w:t xml:space="preserve"> , </w:t>
      </w:r>
      <w:proofErr w:type="spellStart"/>
      <w:r w:rsidRPr="0081068A">
        <w:rPr>
          <w:rFonts w:asciiTheme="majorBidi" w:eastAsia="Calibri" w:hAnsiTheme="majorBidi" w:cstheme="majorBidi"/>
          <w:color w:val="000000"/>
          <w:kern w:val="24"/>
          <w:sz w:val="26"/>
          <w:szCs w:val="26"/>
        </w:rPr>
        <w:t>Knaggs</w:t>
      </w:r>
      <w:proofErr w:type="spellEnd"/>
      <w:r w:rsidRPr="0081068A">
        <w:rPr>
          <w:rFonts w:asciiTheme="majorBidi" w:eastAsia="Calibri" w:hAnsiTheme="majorBidi" w:cstheme="majorBidi"/>
          <w:color w:val="000000"/>
          <w:kern w:val="24"/>
          <w:sz w:val="26"/>
          <w:szCs w:val="26"/>
        </w:rPr>
        <w:t xml:space="preserve"> .I.W , </w:t>
      </w:r>
      <w:proofErr w:type="spellStart"/>
      <w:r w:rsidRPr="0081068A">
        <w:rPr>
          <w:rFonts w:asciiTheme="majorBidi" w:eastAsia="Calibri" w:hAnsiTheme="majorBidi" w:cstheme="majorBidi"/>
          <w:color w:val="000000"/>
          <w:kern w:val="24"/>
          <w:sz w:val="26"/>
          <w:szCs w:val="26"/>
        </w:rPr>
        <w:t>Molloy.J.J</w:t>
      </w:r>
      <w:proofErr w:type="spellEnd"/>
      <w:r w:rsidRPr="0081068A">
        <w:rPr>
          <w:rFonts w:asciiTheme="majorBidi" w:eastAsia="Calibri" w:hAnsiTheme="majorBidi" w:cstheme="majorBidi"/>
          <w:color w:val="000000"/>
          <w:kern w:val="24"/>
          <w:sz w:val="26"/>
          <w:szCs w:val="26"/>
        </w:rPr>
        <w:t xml:space="preserve">, and Welch . D . </w:t>
      </w:r>
      <w:r w:rsidRPr="0081068A">
        <w:rPr>
          <w:rFonts w:asciiTheme="majorBidi" w:eastAsia="Calibri" w:hAnsiTheme="majorBidi" w:cstheme="majorBidi"/>
          <w:i/>
          <w:iCs/>
          <w:color w:val="000000"/>
          <w:kern w:val="24"/>
          <w:sz w:val="26"/>
          <w:szCs w:val="26"/>
        </w:rPr>
        <w:t>Trans</w:t>
      </w:r>
      <w:r w:rsidR="008B187D" w:rsidRPr="0081068A">
        <w:rPr>
          <w:rFonts w:asciiTheme="majorBidi" w:eastAsia="Calibri" w:hAnsiTheme="majorBidi" w:cstheme="majorBidi"/>
          <w:b/>
          <w:bCs/>
          <w:i/>
          <w:iCs/>
          <w:color w:val="000000"/>
          <w:kern w:val="24"/>
          <w:sz w:val="26"/>
          <w:szCs w:val="26"/>
        </w:rPr>
        <w:t xml:space="preserve"> Faraday Soc.</w:t>
      </w:r>
      <w:r w:rsidR="008B187D" w:rsidRPr="0081068A">
        <w:rPr>
          <w:rFonts w:asciiTheme="majorBidi" w:eastAsia="Calibri" w:hAnsiTheme="majorBidi" w:cstheme="majorBidi"/>
          <w:color w:val="000000"/>
          <w:kern w:val="24"/>
          <w:sz w:val="26"/>
          <w:szCs w:val="26"/>
        </w:rPr>
        <w:t>, 1953,</w:t>
      </w:r>
      <w:r w:rsidR="008B187D" w:rsidRPr="0081068A">
        <w:rPr>
          <w:rFonts w:asciiTheme="majorBidi" w:eastAsia="Calibri" w:hAnsiTheme="majorBidi" w:cstheme="majorBidi"/>
          <w:b/>
          <w:bCs/>
          <w:color w:val="000000"/>
          <w:kern w:val="24"/>
          <w:sz w:val="26"/>
          <w:szCs w:val="26"/>
        </w:rPr>
        <w:t>49</w:t>
      </w:r>
      <w:r w:rsidR="008B187D" w:rsidRPr="0081068A">
        <w:rPr>
          <w:rFonts w:asciiTheme="majorBidi" w:eastAsia="Calibri" w:hAnsiTheme="majorBidi" w:cstheme="majorBidi"/>
          <w:color w:val="000000"/>
          <w:kern w:val="24"/>
          <w:sz w:val="26"/>
          <w:szCs w:val="26"/>
        </w:rPr>
        <w:t>, 1458-1465</w:t>
      </w:r>
      <w:r w:rsidRPr="0081068A">
        <w:rPr>
          <w:rFonts w:asciiTheme="majorBidi" w:eastAsia="Calibri" w:hAnsiTheme="majorBidi" w:cstheme="majorBidi"/>
          <w:color w:val="000000"/>
          <w:kern w:val="24"/>
          <w:sz w:val="26"/>
          <w:szCs w:val="26"/>
        </w:rPr>
        <w:t xml:space="preserve"> (1953). </w:t>
      </w:r>
    </w:p>
    <w:p w:rsidR="002A5AF3" w:rsidRPr="0081068A" w:rsidRDefault="002A5AF3" w:rsidP="002A5AF3">
      <w:pPr>
        <w:bidi w:val="0"/>
        <w:spacing w:before="96"/>
        <w:rPr>
          <w:rFonts w:asciiTheme="majorBidi" w:eastAsia="Calibri" w:hAnsiTheme="majorBidi" w:cstheme="majorBidi"/>
          <w:sz w:val="26"/>
          <w:szCs w:val="26"/>
        </w:rPr>
      </w:pPr>
      <w:r w:rsidRPr="0081068A">
        <w:rPr>
          <w:rFonts w:asciiTheme="majorBidi" w:hAnsiTheme="majorBidi" w:cstheme="majorBidi"/>
          <w:sz w:val="26"/>
          <w:szCs w:val="26"/>
        </w:rPr>
        <w:t xml:space="preserve">24- Roger F. </w:t>
      </w:r>
      <w:proofErr w:type="spellStart"/>
      <w:r w:rsidRPr="0081068A">
        <w:rPr>
          <w:rFonts w:asciiTheme="majorBidi" w:hAnsiTheme="majorBidi" w:cstheme="majorBidi"/>
          <w:sz w:val="26"/>
          <w:szCs w:val="26"/>
        </w:rPr>
        <w:t>Sebenik</w:t>
      </w:r>
      <w:proofErr w:type="spellEnd"/>
      <w:r w:rsidRPr="0081068A">
        <w:rPr>
          <w:rFonts w:asciiTheme="majorBidi" w:hAnsiTheme="majorBidi" w:cstheme="majorBidi"/>
          <w:sz w:val="26"/>
          <w:szCs w:val="26"/>
        </w:rPr>
        <w:t xml:space="preserve"> et </w:t>
      </w:r>
      <w:proofErr w:type="spellStart"/>
      <w:r w:rsidRPr="0081068A">
        <w:rPr>
          <w:rFonts w:asciiTheme="majorBidi" w:hAnsiTheme="majorBidi" w:cstheme="majorBidi"/>
          <w:sz w:val="26"/>
          <w:szCs w:val="26"/>
        </w:rPr>
        <w:t>al.</w:t>
      </w:r>
      <w:r w:rsidRPr="0081068A">
        <w:rPr>
          <w:rFonts w:asciiTheme="majorBidi" w:hAnsiTheme="majorBidi" w:cstheme="majorBidi"/>
          <w:i/>
          <w:iCs/>
          <w:sz w:val="26"/>
          <w:szCs w:val="26"/>
        </w:rPr>
        <w:t>InUllmann's</w:t>
      </w:r>
      <w:proofErr w:type="spellEnd"/>
      <w:r w:rsidRPr="0081068A">
        <w:rPr>
          <w:rFonts w:asciiTheme="majorBidi" w:hAnsiTheme="majorBidi" w:cstheme="majorBidi"/>
          <w:i/>
          <w:iCs/>
          <w:sz w:val="26"/>
          <w:szCs w:val="26"/>
        </w:rPr>
        <w:t xml:space="preserve"> Encyclopedia of Chemical Technology</w:t>
      </w:r>
      <w:r w:rsidRPr="0081068A">
        <w:rPr>
          <w:rFonts w:asciiTheme="majorBidi" w:hAnsiTheme="majorBidi" w:cstheme="majorBidi"/>
          <w:sz w:val="26"/>
          <w:szCs w:val="26"/>
        </w:rPr>
        <w:t xml:space="preserve">; Wiley-VCH, </w:t>
      </w:r>
      <w:proofErr w:type="spellStart"/>
      <w:r w:rsidRPr="0081068A">
        <w:rPr>
          <w:rFonts w:asciiTheme="majorBidi" w:hAnsiTheme="majorBidi" w:cstheme="majorBidi"/>
          <w:sz w:val="26"/>
          <w:szCs w:val="26"/>
        </w:rPr>
        <w:t>Weinheim</w:t>
      </w:r>
      <w:proofErr w:type="spellEnd"/>
      <w:r w:rsidRPr="0081068A">
        <w:rPr>
          <w:rFonts w:asciiTheme="majorBidi" w:hAnsiTheme="majorBidi" w:cstheme="majorBidi"/>
          <w:sz w:val="26"/>
          <w:szCs w:val="26"/>
        </w:rPr>
        <w:t xml:space="preserve"> (2005).</w:t>
      </w:r>
    </w:p>
    <w:p w:rsidR="002A5AF3" w:rsidRPr="0081068A" w:rsidRDefault="002A5AF3" w:rsidP="002A5AF3">
      <w:pPr>
        <w:bidi w:val="0"/>
        <w:spacing w:before="96"/>
        <w:rPr>
          <w:rFonts w:asciiTheme="majorBidi" w:eastAsia="Calibri" w:hAnsiTheme="majorBidi" w:cstheme="majorBidi"/>
          <w:sz w:val="26"/>
          <w:szCs w:val="26"/>
        </w:rPr>
      </w:pPr>
      <w:r w:rsidRPr="0081068A">
        <w:rPr>
          <w:rFonts w:asciiTheme="majorBidi" w:eastAsia="Calibri" w:hAnsiTheme="majorBidi" w:cstheme="majorBidi"/>
          <w:sz w:val="26"/>
          <w:szCs w:val="26"/>
        </w:rPr>
        <w:t xml:space="preserve">25- </w:t>
      </w:r>
      <w:proofErr w:type="spellStart"/>
      <w:r w:rsidRPr="0081068A">
        <w:rPr>
          <w:rFonts w:asciiTheme="majorBidi" w:eastAsia="Calibri" w:hAnsiTheme="majorBidi" w:cstheme="majorBidi"/>
          <w:sz w:val="26"/>
          <w:szCs w:val="26"/>
        </w:rPr>
        <w:t>Thompeon,M.Dekay,andKayo,A.l,</w:t>
      </w:r>
      <w:r w:rsidRPr="0081068A">
        <w:rPr>
          <w:rFonts w:asciiTheme="majorBidi" w:eastAsia="Calibri" w:hAnsiTheme="majorBidi" w:cstheme="majorBidi"/>
          <w:i/>
          <w:iCs/>
          <w:sz w:val="26"/>
          <w:szCs w:val="26"/>
        </w:rPr>
        <w:t>Trans</w:t>
      </w:r>
      <w:proofErr w:type="spellEnd"/>
      <w:r w:rsidRPr="0081068A">
        <w:rPr>
          <w:rFonts w:asciiTheme="majorBidi" w:eastAsia="Calibri" w:hAnsiTheme="majorBidi" w:cstheme="majorBidi"/>
          <w:i/>
          <w:iCs/>
          <w:sz w:val="26"/>
          <w:szCs w:val="26"/>
        </w:rPr>
        <w:t xml:space="preserve"> Electrochem</w:t>
      </w:r>
      <w:r w:rsidRPr="0081068A">
        <w:rPr>
          <w:rFonts w:asciiTheme="majorBidi" w:eastAsia="Calibri" w:hAnsiTheme="majorBidi" w:cstheme="majorBidi"/>
          <w:sz w:val="26"/>
          <w:szCs w:val="26"/>
        </w:rPr>
        <w:t>.Soc,67,169 (1935).</w:t>
      </w:r>
    </w:p>
    <w:p w:rsidR="002B247F" w:rsidRPr="0081068A" w:rsidRDefault="002A5AF3" w:rsidP="002B247F">
      <w:pPr>
        <w:bidi w:val="0"/>
        <w:spacing w:before="96"/>
        <w:rPr>
          <w:rFonts w:asciiTheme="majorBidi" w:eastAsia="Calibri" w:hAnsiTheme="majorBidi" w:cstheme="majorBidi"/>
          <w:sz w:val="26"/>
          <w:szCs w:val="26"/>
        </w:rPr>
      </w:pPr>
      <w:r w:rsidRPr="0081068A">
        <w:rPr>
          <w:rFonts w:asciiTheme="majorBidi" w:eastAsia="Calibri" w:hAnsiTheme="majorBidi" w:cstheme="majorBidi"/>
          <w:sz w:val="26"/>
          <w:szCs w:val="26"/>
        </w:rPr>
        <w:t>26-</w:t>
      </w:r>
      <w:r w:rsidR="002B247F" w:rsidRPr="0081068A">
        <w:rPr>
          <w:rFonts w:asciiTheme="majorBidi" w:eastAsia="Calibri" w:hAnsiTheme="majorBidi" w:cstheme="majorBidi"/>
          <w:sz w:val="26"/>
          <w:szCs w:val="26"/>
        </w:rPr>
        <w:t xml:space="preserve">A. J. </w:t>
      </w:r>
      <w:proofErr w:type="spellStart"/>
      <w:r w:rsidR="002B247F" w:rsidRPr="0081068A">
        <w:rPr>
          <w:rFonts w:asciiTheme="majorBidi" w:eastAsia="Calibri" w:hAnsiTheme="majorBidi" w:cstheme="majorBidi"/>
          <w:sz w:val="26"/>
          <w:szCs w:val="26"/>
        </w:rPr>
        <w:t>Hegedus</w:t>
      </w:r>
      <w:proofErr w:type="spellEnd"/>
      <w:r w:rsidR="002B247F" w:rsidRPr="0081068A">
        <w:rPr>
          <w:rFonts w:asciiTheme="majorBidi" w:eastAsia="Calibri" w:hAnsiTheme="majorBidi" w:cstheme="majorBidi"/>
          <w:sz w:val="26"/>
          <w:szCs w:val="26"/>
        </w:rPr>
        <w:t xml:space="preserve">, T. </w:t>
      </w:r>
      <w:proofErr w:type="spellStart"/>
      <w:r w:rsidR="002B247F" w:rsidRPr="0081068A">
        <w:rPr>
          <w:rFonts w:asciiTheme="majorBidi" w:eastAsia="Calibri" w:hAnsiTheme="majorBidi" w:cstheme="majorBidi"/>
          <w:sz w:val="26"/>
          <w:szCs w:val="26"/>
        </w:rPr>
        <w:t>Millner</w:t>
      </w:r>
      <w:proofErr w:type="spellEnd"/>
      <w:r w:rsidR="002B247F" w:rsidRPr="0081068A">
        <w:rPr>
          <w:rFonts w:asciiTheme="majorBidi" w:eastAsia="Calibri" w:hAnsiTheme="majorBidi" w:cstheme="majorBidi"/>
          <w:sz w:val="26"/>
          <w:szCs w:val="26"/>
        </w:rPr>
        <w:t xml:space="preserve">, J. </w:t>
      </w:r>
      <w:proofErr w:type="spellStart"/>
      <w:r w:rsidR="002B247F" w:rsidRPr="0081068A">
        <w:rPr>
          <w:rFonts w:asciiTheme="majorBidi" w:eastAsia="Calibri" w:hAnsiTheme="majorBidi" w:cstheme="majorBidi"/>
          <w:sz w:val="26"/>
          <w:szCs w:val="26"/>
        </w:rPr>
        <w:t>Neugebauer</w:t>
      </w:r>
      <w:proofErr w:type="spellEnd"/>
      <w:r w:rsidR="002B247F" w:rsidRPr="0081068A">
        <w:rPr>
          <w:rFonts w:asciiTheme="majorBidi" w:eastAsia="Calibri" w:hAnsiTheme="majorBidi" w:cstheme="majorBidi"/>
          <w:sz w:val="26"/>
          <w:szCs w:val="26"/>
        </w:rPr>
        <w:t xml:space="preserve"> and K, </w:t>
      </w:r>
      <w:proofErr w:type="spellStart"/>
      <w:r w:rsidR="002B247F" w:rsidRPr="0081068A">
        <w:rPr>
          <w:rFonts w:asciiTheme="majorBidi" w:eastAsia="Calibri" w:hAnsiTheme="majorBidi" w:cstheme="majorBidi"/>
          <w:sz w:val="26"/>
          <w:szCs w:val="26"/>
        </w:rPr>
        <w:t>Sasvari</w:t>
      </w:r>
      <w:proofErr w:type="spellEnd"/>
      <w:r w:rsidR="002B247F" w:rsidRPr="0081068A">
        <w:rPr>
          <w:rFonts w:asciiTheme="majorBidi" w:eastAsia="Calibri" w:hAnsiTheme="majorBidi" w:cstheme="majorBidi"/>
          <w:sz w:val="26"/>
          <w:szCs w:val="26"/>
        </w:rPr>
        <w:t xml:space="preserve">, Z, </w:t>
      </w:r>
      <w:proofErr w:type="spellStart"/>
      <w:r w:rsidR="002B247F" w:rsidRPr="0081068A">
        <w:rPr>
          <w:rFonts w:asciiTheme="majorBidi" w:eastAsia="Calibri" w:hAnsiTheme="majorBidi" w:cstheme="majorBidi"/>
          <w:sz w:val="26"/>
          <w:szCs w:val="26"/>
        </w:rPr>
        <w:t>anorg</w:t>
      </w:r>
      <w:proofErr w:type="spellEnd"/>
      <w:r w:rsidR="002B247F" w:rsidRPr="0081068A">
        <w:rPr>
          <w:rFonts w:asciiTheme="majorBidi" w:eastAsia="Calibri" w:hAnsiTheme="majorBidi" w:cstheme="majorBidi"/>
          <w:sz w:val="26"/>
          <w:szCs w:val="26"/>
        </w:rPr>
        <w:t xml:space="preserve">, Chem. 28t, 64-82, (1955). </w:t>
      </w:r>
    </w:p>
    <w:p w:rsidR="002A5AF3" w:rsidRPr="0081068A" w:rsidRDefault="002A5AF3" w:rsidP="002B247F">
      <w:pPr>
        <w:bidi w:val="0"/>
        <w:spacing w:before="96"/>
        <w:rPr>
          <w:rFonts w:asciiTheme="majorBidi" w:eastAsia="Calibri" w:hAnsiTheme="majorBidi" w:cstheme="majorBidi"/>
          <w:sz w:val="26"/>
          <w:szCs w:val="26"/>
        </w:rPr>
      </w:pPr>
      <w:r w:rsidRPr="0081068A">
        <w:rPr>
          <w:rFonts w:asciiTheme="majorBidi" w:eastAsia="Calibri" w:hAnsiTheme="majorBidi" w:cstheme="majorBidi"/>
          <w:sz w:val="26"/>
          <w:szCs w:val="26"/>
        </w:rPr>
        <w:t xml:space="preserve">26- A.S.Arabadzhan,andA.G.Bergman,Zh.Nerogan.Khim,Russ.J.Inorg.Chem(English </w:t>
      </w:r>
      <w:proofErr w:type="spellStart"/>
      <w:r w:rsidRPr="0081068A">
        <w:rPr>
          <w:rFonts w:asciiTheme="majorBidi" w:eastAsia="Calibri" w:hAnsiTheme="majorBidi" w:cstheme="majorBidi"/>
          <w:sz w:val="26"/>
          <w:szCs w:val="26"/>
        </w:rPr>
        <w:t>Transal</w:t>
      </w:r>
      <w:proofErr w:type="spellEnd"/>
      <w:r w:rsidRPr="0081068A">
        <w:rPr>
          <w:rFonts w:asciiTheme="majorBidi" w:eastAsia="Calibri" w:hAnsiTheme="majorBidi" w:cstheme="majorBidi"/>
          <w:sz w:val="26"/>
          <w:szCs w:val="26"/>
        </w:rPr>
        <w:t>),(1963).</w:t>
      </w:r>
    </w:p>
    <w:p w:rsidR="00F4316E" w:rsidRPr="0081068A" w:rsidRDefault="00F4316E" w:rsidP="00F4316E">
      <w:pPr>
        <w:tabs>
          <w:tab w:val="left" w:pos="2595"/>
        </w:tabs>
        <w:jc w:val="right"/>
        <w:rPr>
          <w:rFonts w:asciiTheme="majorBidi" w:hAnsiTheme="majorBidi" w:cstheme="majorBidi"/>
          <w:i/>
          <w:iCs/>
          <w:sz w:val="26"/>
          <w:szCs w:val="26"/>
        </w:rPr>
      </w:pPr>
      <w:r w:rsidRPr="0081068A">
        <w:rPr>
          <w:rFonts w:asciiTheme="majorBidi" w:hAnsiTheme="majorBidi" w:cstheme="majorBidi"/>
          <w:sz w:val="26"/>
          <w:szCs w:val="26"/>
        </w:rPr>
        <w:t xml:space="preserve">27-M. </w:t>
      </w:r>
      <w:proofErr w:type="spellStart"/>
      <w:r w:rsidRPr="0081068A">
        <w:rPr>
          <w:rFonts w:asciiTheme="majorBidi" w:hAnsiTheme="majorBidi" w:cstheme="majorBidi"/>
          <w:sz w:val="26"/>
          <w:szCs w:val="26"/>
        </w:rPr>
        <w:t>Aljarrah</w:t>
      </w:r>
      <w:proofErr w:type="spellEnd"/>
      <w:r w:rsidRPr="0081068A">
        <w:rPr>
          <w:rFonts w:asciiTheme="majorBidi" w:hAnsiTheme="majorBidi" w:cstheme="majorBidi"/>
          <w:sz w:val="26"/>
          <w:szCs w:val="26"/>
        </w:rPr>
        <w:t xml:space="preserve">, U. </w:t>
      </w:r>
      <w:proofErr w:type="spellStart"/>
      <w:r w:rsidRPr="0081068A">
        <w:rPr>
          <w:rFonts w:asciiTheme="majorBidi" w:hAnsiTheme="majorBidi" w:cstheme="majorBidi"/>
          <w:sz w:val="26"/>
          <w:szCs w:val="26"/>
        </w:rPr>
        <w:t>Aghaulor</w:t>
      </w:r>
      <w:proofErr w:type="spellEnd"/>
      <w:r w:rsidRPr="0081068A">
        <w:rPr>
          <w:rFonts w:asciiTheme="majorBidi" w:hAnsiTheme="majorBidi" w:cstheme="majorBidi"/>
          <w:sz w:val="26"/>
          <w:szCs w:val="26"/>
        </w:rPr>
        <w:t xml:space="preserve">, M. </w:t>
      </w:r>
      <w:proofErr w:type="spellStart"/>
      <w:r w:rsidRPr="0081068A">
        <w:rPr>
          <w:rFonts w:asciiTheme="majorBidi" w:hAnsiTheme="majorBidi" w:cstheme="majorBidi"/>
          <w:sz w:val="26"/>
          <w:szCs w:val="26"/>
        </w:rPr>
        <w:t>Medraj</w:t>
      </w:r>
      <w:proofErr w:type="spellEnd"/>
      <w:r w:rsidRPr="0081068A">
        <w:rPr>
          <w:rFonts w:asciiTheme="majorBidi" w:hAnsiTheme="majorBidi" w:cstheme="majorBidi"/>
          <w:i/>
          <w:iCs/>
          <w:sz w:val="26"/>
          <w:szCs w:val="26"/>
        </w:rPr>
        <w:t>, Thermodynamic assessment of the</w:t>
      </w:r>
    </w:p>
    <w:p w:rsidR="002D7F8A" w:rsidRPr="0081068A" w:rsidRDefault="00F4316E" w:rsidP="00F4316E">
      <w:pPr>
        <w:tabs>
          <w:tab w:val="left" w:pos="2595"/>
        </w:tabs>
        <w:jc w:val="right"/>
        <w:rPr>
          <w:rFonts w:asciiTheme="majorBidi" w:hAnsiTheme="majorBidi" w:cstheme="majorBidi"/>
          <w:sz w:val="26"/>
          <w:szCs w:val="26"/>
          <w:rtl/>
        </w:rPr>
      </w:pPr>
      <w:r w:rsidRPr="0081068A">
        <w:rPr>
          <w:rFonts w:asciiTheme="majorBidi" w:hAnsiTheme="majorBidi" w:cstheme="majorBidi"/>
          <w:i/>
          <w:iCs/>
          <w:sz w:val="26"/>
          <w:szCs w:val="26"/>
        </w:rPr>
        <w:t>Mg- Zn-</w:t>
      </w:r>
      <w:proofErr w:type="spellStart"/>
      <w:r w:rsidRPr="0081068A">
        <w:rPr>
          <w:rFonts w:asciiTheme="majorBidi" w:hAnsiTheme="majorBidi" w:cstheme="majorBidi"/>
          <w:i/>
          <w:iCs/>
          <w:sz w:val="26"/>
          <w:szCs w:val="26"/>
        </w:rPr>
        <w:t>Sr</w:t>
      </w:r>
      <w:proofErr w:type="spellEnd"/>
      <w:r w:rsidRPr="0081068A">
        <w:rPr>
          <w:rFonts w:asciiTheme="majorBidi" w:hAnsiTheme="majorBidi" w:cstheme="majorBidi"/>
          <w:i/>
          <w:iCs/>
          <w:sz w:val="26"/>
          <w:szCs w:val="26"/>
        </w:rPr>
        <w:t xml:space="preserve"> system, Intermetallics</w:t>
      </w:r>
      <w:r w:rsidR="002B247F" w:rsidRPr="0081068A">
        <w:rPr>
          <w:rFonts w:asciiTheme="majorBidi" w:hAnsiTheme="majorBidi" w:cstheme="majorBidi"/>
          <w:sz w:val="26"/>
          <w:szCs w:val="26"/>
        </w:rPr>
        <w:t>,</w:t>
      </w:r>
      <w:r w:rsidRPr="0081068A">
        <w:rPr>
          <w:rFonts w:asciiTheme="majorBidi" w:hAnsiTheme="majorBidi" w:cstheme="majorBidi"/>
          <w:sz w:val="26"/>
          <w:szCs w:val="26"/>
        </w:rPr>
        <w:t>15 (2) (2007) 93–97.</w:t>
      </w:r>
    </w:p>
    <w:p w:rsidR="00F4316E" w:rsidRPr="0081068A" w:rsidRDefault="00F4316E" w:rsidP="00F4316E">
      <w:pPr>
        <w:tabs>
          <w:tab w:val="left" w:pos="2595"/>
        </w:tabs>
        <w:jc w:val="right"/>
        <w:rPr>
          <w:rFonts w:asciiTheme="majorBidi" w:hAnsiTheme="majorBidi" w:cstheme="majorBidi"/>
          <w:sz w:val="26"/>
          <w:szCs w:val="26"/>
        </w:rPr>
      </w:pPr>
      <w:r w:rsidRPr="0081068A">
        <w:rPr>
          <w:rFonts w:asciiTheme="majorBidi" w:hAnsiTheme="majorBidi" w:cstheme="majorBidi"/>
          <w:sz w:val="26"/>
          <w:szCs w:val="26"/>
        </w:rPr>
        <w:t xml:space="preserve">28-Zhang C, Cao W, Chen S-L, Zhu J, Zhang F, </w:t>
      </w:r>
      <w:proofErr w:type="spellStart"/>
      <w:r w:rsidRPr="0081068A">
        <w:rPr>
          <w:rFonts w:asciiTheme="majorBidi" w:hAnsiTheme="majorBidi" w:cstheme="majorBidi"/>
          <w:sz w:val="26"/>
          <w:szCs w:val="26"/>
        </w:rPr>
        <w:t>Luo</w:t>
      </w:r>
      <w:proofErr w:type="spellEnd"/>
      <w:r w:rsidRPr="0081068A">
        <w:rPr>
          <w:rFonts w:asciiTheme="majorBidi" w:hAnsiTheme="majorBidi" w:cstheme="majorBidi"/>
          <w:sz w:val="26"/>
          <w:szCs w:val="26"/>
        </w:rPr>
        <w:t xml:space="preserve"> A, et al. </w:t>
      </w:r>
      <w:r w:rsidRPr="0081068A">
        <w:rPr>
          <w:rFonts w:asciiTheme="majorBidi" w:hAnsiTheme="majorBidi" w:cstheme="majorBidi"/>
          <w:i/>
          <w:iCs/>
          <w:sz w:val="26"/>
          <w:szCs w:val="26"/>
        </w:rPr>
        <w:t>Precipitation simulation of AZ91 alloy</w:t>
      </w:r>
      <w:r w:rsidRPr="0081068A">
        <w:rPr>
          <w:rFonts w:asciiTheme="majorBidi" w:hAnsiTheme="majorBidi" w:cstheme="majorBidi"/>
          <w:sz w:val="26"/>
          <w:szCs w:val="26"/>
        </w:rPr>
        <w:t>. Journal of Metals. 2014;66(3):389-396.</w:t>
      </w:r>
    </w:p>
    <w:p w:rsidR="00F4316E" w:rsidRPr="0081068A" w:rsidRDefault="00F4316E" w:rsidP="00F4316E">
      <w:pPr>
        <w:tabs>
          <w:tab w:val="left" w:pos="2595"/>
        </w:tabs>
        <w:jc w:val="right"/>
        <w:rPr>
          <w:rFonts w:asciiTheme="majorBidi" w:hAnsiTheme="majorBidi" w:cstheme="majorBidi"/>
          <w:sz w:val="26"/>
          <w:szCs w:val="26"/>
          <w:rtl/>
        </w:rPr>
      </w:pPr>
      <w:r w:rsidRPr="0081068A">
        <w:rPr>
          <w:rFonts w:asciiTheme="majorBidi" w:hAnsiTheme="majorBidi" w:cstheme="majorBidi"/>
          <w:sz w:val="26"/>
          <w:szCs w:val="26"/>
        </w:rPr>
        <w:t xml:space="preserve">29- </w:t>
      </w:r>
      <w:r w:rsidRPr="0081068A">
        <w:rPr>
          <w:rFonts w:asciiTheme="majorBidi" w:hAnsiTheme="majorBidi" w:cstheme="majorBidi"/>
          <w:sz w:val="26"/>
          <w:szCs w:val="26"/>
          <w:lang w:val="nb-NO"/>
        </w:rPr>
        <w:t xml:space="preserve">L. Kjellqvist, M. Selleby, JPED 31 (2010) 113-134 </w:t>
      </w:r>
    </w:p>
    <w:p w:rsidR="00F4316E" w:rsidRPr="00F4316E" w:rsidRDefault="00F4316E" w:rsidP="00F4316E">
      <w:pPr>
        <w:tabs>
          <w:tab w:val="left" w:pos="2595"/>
        </w:tabs>
        <w:jc w:val="right"/>
        <w:rPr>
          <w:sz w:val="24"/>
          <w:szCs w:val="24"/>
        </w:rPr>
      </w:pPr>
      <w:bookmarkStart w:id="2" w:name="_GoBack"/>
      <w:bookmarkEnd w:id="2"/>
    </w:p>
    <w:sectPr w:rsidR="00F4316E" w:rsidRPr="00F4316E" w:rsidSect="006D31C2">
      <w:headerReference w:type="even" r:id="rId56"/>
      <w:headerReference w:type="default" r:id="rId57"/>
      <w:footerReference w:type="even" r:id="rId58"/>
      <w:footerReference w:type="default" r:id="rId59"/>
      <w:pgSz w:w="9979" w:h="14175" w:code="259"/>
      <w:pgMar w:top="1440" w:right="1418" w:bottom="1440" w:left="1418" w:header="907" w:footer="1021" w:gutter="0"/>
      <w:pgNumType w:start="5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AFF" w:rsidRDefault="00703AFF" w:rsidP="008D30C6">
      <w:pPr>
        <w:spacing w:after="0" w:line="240" w:lineRule="auto"/>
      </w:pPr>
      <w:r>
        <w:separator/>
      </w:r>
    </w:p>
  </w:endnote>
  <w:endnote w:type="continuationSeparator" w:id="0">
    <w:p w:rsidR="00703AFF" w:rsidRDefault="00703AFF" w:rsidP="008D3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implified Arabic">
    <w:altName w:val="Times New Roman"/>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mbria">
    <w:panose1 w:val="02040803050406030204"/>
    <w:charset w:val="00"/>
    <w:family w:val="roman"/>
    <w:pitch w:val="variable"/>
    <w:sig w:usb0="E00006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1870774"/>
      <w:docPartObj>
        <w:docPartGallery w:val="Page Numbers (Bottom of Page)"/>
        <w:docPartUnique/>
      </w:docPartObj>
    </w:sdtPr>
    <w:sdtContent>
      <w:p w:rsidR="006D31C2" w:rsidRDefault="006D31C2">
        <w:pPr>
          <w:pStyle w:val="a7"/>
          <w:jc w:val="center"/>
        </w:pPr>
        <w:r>
          <w:fldChar w:fldCharType="begin"/>
        </w:r>
        <w:r>
          <w:instrText>PAGE   \* MERGEFORMAT</w:instrText>
        </w:r>
        <w:r>
          <w:fldChar w:fldCharType="separate"/>
        </w:r>
        <w:r w:rsidRPr="006D31C2">
          <w:rPr>
            <w:noProof/>
            <w:rtl/>
            <w:lang w:val="ar-SA"/>
          </w:rPr>
          <w:t>88</w:t>
        </w:r>
        <w:r>
          <w:fldChar w:fldCharType="end"/>
        </w:r>
      </w:p>
    </w:sdtContent>
  </w:sdt>
  <w:p w:rsidR="006D31C2" w:rsidRDefault="006D31C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57546439"/>
      <w:docPartObj>
        <w:docPartGallery w:val="Page Numbers (Bottom of Page)"/>
        <w:docPartUnique/>
      </w:docPartObj>
    </w:sdtPr>
    <w:sdtEndPr/>
    <w:sdtContent>
      <w:p w:rsidR="008F6FEB" w:rsidRDefault="003D2028">
        <w:pPr>
          <w:pStyle w:val="a7"/>
          <w:jc w:val="center"/>
        </w:pPr>
        <w:r w:rsidRPr="006D31C2">
          <w:rPr>
            <w:rFonts w:asciiTheme="minorHAnsi" w:hAnsiTheme="minorHAnsi" w:cstheme="minorHAnsi"/>
          </w:rPr>
          <w:fldChar w:fldCharType="begin"/>
        </w:r>
        <w:r w:rsidRPr="006D31C2">
          <w:rPr>
            <w:rFonts w:asciiTheme="minorHAnsi" w:hAnsiTheme="minorHAnsi" w:cstheme="minorHAnsi"/>
          </w:rPr>
          <w:instrText>PAGE   \* MERGEFORMAT</w:instrText>
        </w:r>
        <w:r w:rsidRPr="006D31C2">
          <w:rPr>
            <w:rFonts w:asciiTheme="minorHAnsi" w:hAnsiTheme="minorHAnsi" w:cstheme="minorHAnsi"/>
          </w:rPr>
          <w:fldChar w:fldCharType="separate"/>
        </w:r>
        <w:r w:rsidR="006D31C2" w:rsidRPr="006D31C2">
          <w:rPr>
            <w:rFonts w:asciiTheme="minorHAnsi" w:hAnsiTheme="minorHAnsi" w:cstheme="minorHAnsi"/>
            <w:noProof/>
            <w:rtl/>
            <w:lang w:val="ar-SA"/>
          </w:rPr>
          <w:t>87</w:t>
        </w:r>
        <w:r w:rsidRPr="006D31C2">
          <w:rPr>
            <w:rFonts w:asciiTheme="minorHAnsi" w:hAnsiTheme="minorHAnsi" w:cstheme="minorHAnsi"/>
            <w:noProof/>
            <w:lang w:val="ar-SA"/>
          </w:rPr>
          <w:fldChar w:fldCharType="end"/>
        </w:r>
      </w:p>
    </w:sdtContent>
  </w:sdt>
  <w:p w:rsidR="008F6FEB" w:rsidRDefault="008F6F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AFF" w:rsidRDefault="00703AFF" w:rsidP="008D30C6">
      <w:pPr>
        <w:spacing w:after="0" w:line="240" w:lineRule="auto"/>
      </w:pPr>
      <w:r>
        <w:separator/>
      </w:r>
    </w:p>
  </w:footnote>
  <w:footnote w:type="continuationSeparator" w:id="0">
    <w:p w:rsidR="00703AFF" w:rsidRDefault="00703AFF" w:rsidP="008D3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1C2" w:rsidRPr="006D31C2" w:rsidRDefault="006D31C2" w:rsidP="006D31C2">
    <w:pPr>
      <w:pStyle w:val="a6"/>
      <w:pBdr>
        <w:bottom w:val="single" w:sz="4" w:space="1" w:color="auto"/>
      </w:pBdr>
      <w:jc w:val="center"/>
      <w:rPr>
        <w:b/>
        <w:bCs/>
      </w:rPr>
    </w:pPr>
    <w:r w:rsidRPr="006D31C2">
      <w:rPr>
        <w:b/>
        <w:bCs/>
        <w:rtl/>
      </w:rPr>
      <w:t>دراس</w:t>
    </w:r>
    <w:r w:rsidRPr="006D31C2">
      <w:rPr>
        <w:rFonts w:hint="cs"/>
        <w:b/>
        <w:bCs/>
        <w:rtl/>
      </w:rPr>
      <w:t>ة</w:t>
    </w:r>
    <w:r w:rsidRPr="006D31C2">
      <w:rPr>
        <w:b/>
        <w:bCs/>
        <w:rtl/>
      </w:rPr>
      <w:t xml:space="preserve"> توازنات الأطوار في الجملة الث</w:t>
    </w:r>
    <w:r w:rsidRPr="006D31C2">
      <w:rPr>
        <w:rFonts w:hint="cs"/>
        <w:b/>
        <w:bCs/>
        <w:rtl/>
      </w:rPr>
      <w:t>نائية</w:t>
    </w:r>
    <w:r>
      <w:rPr>
        <w:rFonts w:hint="cs"/>
        <w:b/>
        <w:bCs/>
        <w:rtl/>
      </w:rPr>
      <w:t xml:space="preserve"> </w:t>
    </w:r>
    <w:r w:rsidRPr="006D31C2">
      <w:rPr>
        <w:b/>
        <w:bCs/>
        <w:rtl/>
      </w:rPr>
      <w:t>(</w:t>
    </w:r>
    <w:r w:rsidRPr="006D31C2">
      <w:rPr>
        <w:b/>
        <w:bCs/>
      </w:rPr>
      <w:t>BaCl</w:t>
    </w:r>
    <w:r w:rsidRPr="006D31C2">
      <w:rPr>
        <w:b/>
        <w:bCs/>
        <w:vertAlign w:val="subscript"/>
      </w:rPr>
      <w:t>2</w:t>
    </w:r>
    <w:r w:rsidRPr="006D31C2">
      <w:rPr>
        <w:b/>
        <w:bCs/>
      </w:rPr>
      <w:t>-CuSO</w:t>
    </w:r>
    <w:r w:rsidRPr="006D31C2">
      <w:rPr>
        <w:b/>
        <w:bCs/>
        <w:vertAlign w:val="subscript"/>
      </w:rPr>
      <w:t>4</w:t>
    </w:r>
    <w:r w:rsidRPr="006D31C2">
      <w:rPr>
        <w:b/>
        <w:bCs/>
        <w:rtl/>
        <w:lang w:bidi="ar-SY"/>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A51" w:rsidRPr="002C7A51" w:rsidRDefault="002C7A51" w:rsidP="006D31C2">
    <w:pPr>
      <w:pStyle w:val="a6"/>
      <w:pBdr>
        <w:bottom w:val="single" w:sz="4" w:space="1" w:color="auto"/>
      </w:pBdr>
      <w:jc w:val="center"/>
      <w:rPr>
        <w:rFonts w:hint="cs"/>
        <w:sz w:val="18"/>
        <w:szCs w:val="18"/>
        <w:rtl/>
      </w:rPr>
    </w:pPr>
    <w:r>
      <w:rPr>
        <w:rFonts w:ascii="Times New Roman" w:hAnsi="Times New Roman" w:cs="Times New Roman"/>
        <w:b/>
        <w:bCs/>
        <w:sz w:val="18"/>
        <w:szCs w:val="18"/>
        <w:rtl/>
      </w:rPr>
      <w:t>مجلة</w:t>
    </w:r>
    <w:r>
      <w:rPr>
        <w:rFonts w:cs="Times New Roman"/>
        <w:b/>
        <w:bCs/>
        <w:sz w:val="18"/>
        <w:szCs w:val="18"/>
        <w:rtl/>
      </w:rPr>
      <w:t xml:space="preserve"> </w:t>
    </w:r>
    <w:r>
      <w:rPr>
        <w:rFonts w:ascii="Times New Roman" w:hAnsi="Times New Roman" w:cs="Times New Roman"/>
        <w:b/>
        <w:bCs/>
        <w:sz w:val="18"/>
        <w:szCs w:val="18"/>
        <w:rtl/>
      </w:rPr>
      <w:t>جامعة</w:t>
    </w:r>
    <w:r>
      <w:rPr>
        <w:rFonts w:cs="Times New Roman"/>
        <w:b/>
        <w:bCs/>
        <w:sz w:val="18"/>
        <w:szCs w:val="18"/>
        <w:rtl/>
      </w:rPr>
      <w:t xml:space="preserve"> </w:t>
    </w:r>
    <w:r>
      <w:rPr>
        <w:rFonts w:ascii="Times New Roman" w:hAnsi="Times New Roman" w:cs="Times New Roman"/>
        <w:b/>
        <w:bCs/>
        <w:sz w:val="18"/>
        <w:szCs w:val="18"/>
        <w:rtl/>
      </w:rPr>
      <w:t>البعث</w:t>
    </w:r>
    <w:r>
      <w:rPr>
        <w:rFonts w:cs="Times New Roman"/>
        <w:b/>
        <w:bCs/>
        <w:sz w:val="18"/>
        <w:szCs w:val="18"/>
        <w:rtl/>
      </w:rPr>
      <w:t xml:space="preserve">   </w:t>
    </w:r>
    <w:r>
      <w:rPr>
        <w:rFonts w:ascii="Times New Roman" w:hAnsi="Times New Roman" w:cs="Times New Roman"/>
        <w:b/>
        <w:bCs/>
        <w:sz w:val="18"/>
        <w:szCs w:val="18"/>
        <w:rtl/>
      </w:rPr>
      <w:t>المجلد</w:t>
    </w:r>
    <w:r>
      <w:rPr>
        <w:rFonts w:cs="Times New Roman"/>
        <w:b/>
        <w:bCs/>
        <w:sz w:val="18"/>
        <w:szCs w:val="18"/>
        <w:rtl/>
      </w:rPr>
      <w:t xml:space="preserve"> </w:t>
    </w:r>
    <w:r>
      <w:rPr>
        <w:b/>
        <w:bCs/>
        <w:sz w:val="18"/>
        <w:szCs w:val="18"/>
      </w:rPr>
      <w:t>43</w:t>
    </w:r>
    <w:r>
      <w:rPr>
        <w:rFonts w:cs="Times New Roman"/>
        <w:b/>
        <w:bCs/>
        <w:sz w:val="18"/>
        <w:szCs w:val="18"/>
        <w:rtl/>
      </w:rPr>
      <w:t xml:space="preserve">  </w:t>
    </w:r>
    <w:r>
      <w:rPr>
        <w:rFonts w:ascii="Times New Roman" w:hAnsi="Times New Roman" w:cs="Times New Roman"/>
        <w:b/>
        <w:bCs/>
        <w:sz w:val="18"/>
        <w:szCs w:val="18"/>
        <w:rtl/>
      </w:rPr>
      <w:t>العدد</w:t>
    </w:r>
    <w:r>
      <w:rPr>
        <w:rFonts w:cs="Times New Roman"/>
        <w:b/>
        <w:bCs/>
        <w:sz w:val="18"/>
        <w:szCs w:val="18"/>
        <w:rtl/>
      </w:rPr>
      <w:t xml:space="preserve"> </w:t>
    </w:r>
    <w:r>
      <w:rPr>
        <w:rFonts w:hint="cs"/>
        <w:b/>
        <w:bCs/>
        <w:sz w:val="18"/>
        <w:szCs w:val="18"/>
      </w:rPr>
      <w:t xml:space="preserve"> </w:t>
    </w:r>
    <w:r>
      <w:rPr>
        <w:b/>
        <w:bCs/>
        <w:sz w:val="18"/>
        <w:szCs w:val="18"/>
      </w:rPr>
      <w:t>13</w:t>
    </w:r>
    <w:r>
      <w:rPr>
        <w:rFonts w:ascii="Times New Roman" w:hAnsi="Times New Roman" w:cs="Times New Roman"/>
        <w:b/>
        <w:bCs/>
        <w:sz w:val="18"/>
        <w:szCs w:val="18"/>
        <w:rtl/>
      </w:rPr>
      <w:t>عام</w:t>
    </w:r>
    <w:r>
      <w:rPr>
        <w:rFonts w:cs="Times New Roman"/>
        <w:b/>
        <w:bCs/>
        <w:sz w:val="18"/>
        <w:szCs w:val="18"/>
        <w:rtl/>
      </w:rPr>
      <w:t xml:space="preserve"> </w:t>
    </w:r>
    <w:r>
      <w:rPr>
        <w:b/>
        <w:bCs/>
        <w:sz w:val="18"/>
        <w:szCs w:val="18"/>
      </w:rPr>
      <w:t>2021</w:t>
    </w:r>
    <w:r>
      <w:rPr>
        <w:rFonts w:cs="Times New Roman"/>
        <w:b/>
        <w:bCs/>
        <w:sz w:val="18"/>
        <w:szCs w:val="18"/>
        <w:rtl/>
      </w:rPr>
      <w:t xml:space="preserve">  </w:t>
    </w:r>
    <w:r>
      <w:rPr>
        <w:rFonts w:ascii="Times New Roman" w:hAnsi="Times New Roman" w:cs="Times New Roman"/>
        <w:b/>
        <w:bCs/>
        <w:i/>
        <w:sz w:val="18"/>
        <w:szCs w:val="18"/>
        <w:rtl/>
      </w:rPr>
      <w:t>د.</w:t>
    </w:r>
    <w:r w:rsidR="006D31C2" w:rsidRPr="006D31C2">
      <w:rPr>
        <w:rFonts w:asciiTheme="majorBidi" w:hAnsiTheme="majorBidi" w:cstheme="majorBidi"/>
        <w:b/>
        <w:bCs/>
        <w:sz w:val="26"/>
        <w:szCs w:val="26"/>
        <w:rtl/>
      </w:rPr>
      <w:t xml:space="preserve"> </w:t>
    </w:r>
    <w:r w:rsidR="006D31C2" w:rsidRPr="006D31C2">
      <w:rPr>
        <w:rFonts w:ascii="Times New Roman" w:hAnsi="Times New Roman" w:cs="Times New Roman"/>
        <w:b/>
        <w:bCs/>
        <w:i/>
        <w:sz w:val="18"/>
        <w:szCs w:val="18"/>
        <w:rtl/>
      </w:rPr>
      <w:t xml:space="preserve">محمد ديب </w:t>
    </w:r>
    <w:r w:rsidR="006D31C2">
      <w:rPr>
        <w:rFonts w:ascii="Times New Roman" w:hAnsi="Times New Roman" w:cs="Times New Roman" w:hint="cs"/>
        <w:b/>
        <w:bCs/>
        <w:i/>
        <w:sz w:val="18"/>
        <w:szCs w:val="18"/>
        <w:rtl/>
      </w:rPr>
      <w:t xml:space="preserve">   </w:t>
    </w:r>
    <w:r w:rsidR="006D31C2" w:rsidRPr="006D31C2">
      <w:rPr>
        <w:rFonts w:ascii="Times New Roman" w:hAnsi="Times New Roman" w:cs="Times New Roman"/>
        <w:b/>
        <w:bCs/>
        <w:i/>
        <w:sz w:val="18"/>
        <w:szCs w:val="18"/>
        <w:rtl/>
      </w:rPr>
      <w:t>وجدي صالح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50C"/>
    <w:multiLevelType w:val="hybridMultilevel"/>
    <w:tmpl w:val="381C0BAE"/>
    <w:lvl w:ilvl="0" w:tplc="BE32398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418D7"/>
    <w:multiLevelType w:val="hybridMultilevel"/>
    <w:tmpl w:val="44AE1FEE"/>
    <w:lvl w:ilvl="0" w:tplc="3AB82DEC">
      <w:start w:val="1"/>
      <w:numFmt w:val="bullet"/>
      <w:lvlText w:val=""/>
      <w:lvlJc w:val="left"/>
      <w:pPr>
        <w:tabs>
          <w:tab w:val="num" w:pos="720"/>
        </w:tabs>
        <w:ind w:left="720" w:hanging="360"/>
      </w:pPr>
      <w:rPr>
        <w:rFonts w:ascii="Times New Roman" w:hAnsi="Times New Roman" w:hint="default"/>
      </w:rPr>
    </w:lvl>
    <w:lvl w:ilvl="1" w:tplc="3194758A" w:tentative="1">
      <w:start w:val="1"/>
      <w:numFmt w:val="bullet"/>
      <w:lvlText w:val=""/>
      <w:lvlJc w:val="left"/>
      <w:pPr>
        <w:tabs>
          <w:tab w:val="num" w:pos="1440"/>
        </w:tabs>
        <w:ind w:left="1440" w:hanging="360"/>
      </w:pPr>
      <w:rPr>
        <w:rFonts w:ascii="Times New Roman" w:hAnsi="Times New Roman" w:hint="default"/>
      </w:rPr>
    </w:lvl>
    <w:lvl w:ilvl="2" w:tplc="A17805B0" w:tentative="1">
      <w:start w:val="1"/>
      <w:numFmt w:val="bullet"/>
      <w:lvlText w:val=""/>
      <w:lvlJc w:val="left"/>
      <w:pPr>
        <w:tabs>
          <w:tab w:val="num" w:pos="2160"/>
        </w:tabs>
        <w:ind w:left="2160" w:hanging="360"/>
      </w:pPr>
      <w:rPr>
        <w:rFonts w:ascii="Times New Roman" w:hAnsi="Times New Roman" w:hint="default"/>
      </w:rPr>
    </w:lvl>
    <w:lvl w:ilvl="3" w:tplc="9F309EE6" w:tentative="1">
      <w:start w:val="1"/>
      <w:numFmt w:val="bullet"/>
      <w:lvlText w:val=""/>
      <w:lvlJc w:val="left"/>
      <w:pPr>
        <w:tabs>
          <w:tab w:val="num" w:pos="2880"/>
        </w:tabs>
        <w:ind w:left="2880" w:hanging="360"/>
      </w:pPr>
      <w:rPr>
        <w:rFonts w:ascii="Times New Roman" w:hAnsi="Times New Roman" w:hint="default"/>
      </w:rPr>
    </w:lvl>
    <w:lvl w:ilvl="4" w:tplc="8806CFE6" w:tentative="1">
      <w:start w:val="1"/>
      <w:numFmt w:val="bullet"/>
      <w:lvlText w:val=""/>
      <w:lvlJc w:val="left"/>
      <w:pPr>
        <w:tabs>
          <w:tab w:val="num" w:pos="3600"/>
        </w:tabs>
        <w:ind w:left="3600" w:hanging="360"/>
      </w:pPr>
      <w:rPr>
        <w:rFonts w:ascii="Times New Roman" w:hAnsi="Times New Roman" w:hint="default"/>
      </w:rPr>
    </w:lvl>
    <w:lvl w:ilvl="5" w:tplc="20D4E8A4" w:tentative="1">
      <w:start w:val="1"/>
      <w:numFmt w:val="bullet"/>
      <w:lvlText w:val=""/>
      <w:lvlJc w:val="left"/>
      <w:pPr>
        <w:tabs>
          <w:tab w:val="num" w:pos="4320"/>
        </w:tabs>
        <w:ind w:left="4320" w:hanging="360"/>
      </w:pPr>
      <w:rPr>
        <w:rFonts w:ascii="Times New Roman" w:hAnsi="Times New Roman" w:hint="default"/>
      </w:rPr>
    </w:lvl>
    <w:lvl w:ilvl="6" w:tplc="58226B00" w:tentative="1">
      <w:start w:val="1"/>
      <w:numFmt w:val="bullet"/>
      <w:lvlText w:val=""/>
      <w:lvlJc w:val="left"/>
      <w:pPr>
        <w:tabs>
          <w:tab w:val="num" w:pos="5040"/>
        </w:tabs>
        <w:ind w:left="5040" w:hanging="360"/>
      </w:pPr>
      <w:rPr>
        <w:rFonts w:ascii="Times New Roman" w:hAnsi="Times New Roman" w:hint="default"/>
      </w:rPr>
    </w:lvl>
    <w:lvl w:ilvl="7" w:tplc="596AB058" w:tentative="1">
      <w:start w:val="1"/>
      <w:numFmt w:val="bullet"/>
      <w:lvlText w:val=""/>
      <w:lvlJc w:val="left"/>
      <w:pPr>
        <w:tabs>
          <w:tab w:val="num" w:pos="5760"/>
        </w:tabs>
        <w:ind w:left="5760" w:hanging="360"/>
      </w:pPr>
      <w:rPr>
        <w:rFonts w:ascii="Times New Roman" w:hAnsi="Times New Roman" w:hint="default"/>
      </w:rPr>
    </w:lvl>
    <w:lvl w:ilvl="8" w:tplc="D362E076" w:tentative="1">
      <w:start w:val="1"/>
      <w:numFmt w:val="bullet"/>
      <w:lvlText w:val=""/>
      <w:lvlJc w:val="left"/>
      <w:pPr>
        <w:tabs>
          <w:tab w:val="num" w:pos="6480"/>
        </w:tabs>
        <w:ind w:left="6480" w:hanging="360"/>
      </w:pPr>
      <w:rPr>
        <w:rFonts w:ascii="Times New Roman" w:hAnsi="Times New Roman" w:hint="default"/>
      </w:rPr>
    </w:lvl>
  </w:abstractNum>
  <w:abstractNum w:abstractNumId="2">
    <w:nsid w:val="19E3400F"/>
    <w:multiLevelType w:val="hybridMultilevel"/>
    <w:tmpl w:val="BDC0E7AC"/>
    <w:lvl w:ilvl="0" w:tplc="0388C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06DCF"/>
    <w:multiLevelType w:val="hybridMultilevel"/>
    <w:tmpl w:val="C6426F0C"/>
    <w:lvl w:ilvl="0" w:tplc="7DD6DDD0">
      <w:start w:val="1"/>
      <w:numFmt w:val="bullet"/>
      <w:lvlText w:val="-"/>
      <w:lvlJc w:val="left"/>
      <w:pPr>
        <w:tabs>
          <w:tab w:val="num" w:pos="720"/>
        </w:tabs>
        <w:ind w:left="720" w:hanging="360"/>
      </w:pPr>
      <w:rPr>
        <w:rFonts w:ascii="Arial" w:hAnsi="Arial" w:hint="default"/>
      </w:rPr>
    </w:lvl>
    <w:lvl w:ilvl="1" w:tplc="33664FA4" w:tentative="1">
      <w:start w:val="1"/>
      <w:numFmt w:val="bullet"/>
      <w:lvlText w:val="-"/>
      <w:lvlJc w:val="left"/>
      <w:pPr>
        <w:tabs>
          <w:tab w:val="num" w:pos="1440"/>
        </w:tabs>
        <w:ind w:left="1440" w:hanging="360"/>
      </w:pPr>
      <w:rPr>
        <w:rFonts w:ascii="Arial" w:hAnsi="Arial" w:hint="default"/>
      </w:rPr>
    </w:lvl>
    <w:lvl w:ilvl="2" w:tplc="A05440EC" w:tentative="1">
      <w:start w:val="1"/>
      <w:numFmt w:val="bullet"/>
      <w:lvlText w:val="-"/>
      <w:lvlJc w:val="left"/>
      <w:pPr>
        <w:tabs>
          <w:tab w:val="num" w:pos="2160"/>
        </w:tabs>
        <w:ind w:left="2160" w:hanging="360"/>
      </w:pPr>
      <w:rPr>
        <w:rFonts w:ascii="Arial" w:hAnsi="Arial" w:hint="default"/>
      </w:rPr>
    </w:lvl>
    <w:lvl w:ilvl="3" w:tplc="03C4B19C" w:tentative="1">
      <w:start w:val="1"/>
      <w:numFmt w:val="bullet"/>
      <w:lvlText w:val="-"/>
      <w:lvlJc w:val="left"/>
      <w:pPr>
        <w:tabs>
          <w:tab w:val="num" w:pos="2880"/>
        </w:tabs>
        <w:ind w:left="2880" w:hanging="360"/>
      </w:pPr>
      <w:rPr>
        <w:rFonts w:ascii="Arial" w:hAnsi="Arial" w:hint="default"/>
      </w:rPr>
    </w:lvl>
    <w:lvl w:ilvl="4" w:tplc="27D6A33E" w:tentative="1">
      <w:start w:val="1"/>
      <w:numFmt w:val="bullet"/>
      <w:lvlText w:val="-"/>
      <w:lvlJc w:val="left"/>
      <w:pPr>
        <w:tabs>
          <w:tab w:val="num" w:pos="3600"/>
        </w:tabs>
        <w:ind w:left="3600" w:hanging="360"/>
      </w:pPr>
      <w:rPr>
        <w:rFonts w:ascii="Arial" w:hAnsi="Arial" w:hint="default"/>
      </w:rPr>
    </w:lvl>
    <w:lvl w:ilvl="5" w:tplc="FA30A8BA" w:tentative="1">
      <w:start w:val="1"/>
      <w:numFmt w:val="bullet"/>
      <w:lvlText w:val="-"/>
      <w:lvlJc w:val="left"/>
      <w:pPr>
        <w:tabs>
          <w:tab w:val="num" w:pos="4320"/>
        </w:tabs>
        <w:ind w:left="4320" w:hanging="360"/>
      </w:pPr>
      <w:rPr>
        <w:rFonts w:ascii="Arial" w:hAnsi="Arial" w:hint="default"/>
      </w:rPr>
    </w:lvl>
    <w:lvl w:ilvl="6" w:tplc="9AD43E40" w:tentative="1">
      <w:start w:val="1"/>
      <w:numFmt w:val="bullet"/>
      <w:lvlText w:val="-"/>
      <w:lvlJc w:val="left"/>
      <w:pPr>
        <w:tabs>
          <w:tab w:val="num" w:pos="5040"/>
        </w:tabs>
        <w:ind w:left="5040" w:hanging="360"/>
      </w:pPr>
      <w:rPr>
        <w:rFonts w:ascii="Arial" w:hAnsi="Arial" w:hint="default"/>
      </w:rPr>
    </w:lvl>
    <w:lvl w:ilvl="7" w:tplc="9400392C" w:tentative="1">
      <w:start w:val="1"/>
      <w:numFmt w:val="bullet"/>
      <w:lvlText w:val="-"/>
      <w:lvlJc w:val="left"/>
      <w:pPr>
        <w:tabs>
          <w:tab w:val="num" w:pos="5760"/>
        </w:tabs>
        <w:ind w:left="5760" w:hanging="360"/>
      </w:pPr>
      <w:rPr>
        <w:rFonts w:ascii="Arial" w:hAnsi="Arial" w:hint="default"/>
      </w:rPr>
    </w:lvl>
    <w:lvl w:ilvl="8" w:tplc="C2F82DDC" w:tentative="1">
      <w:start w:val="1"/>
      <w:numFmt w:val="bullet"/>
      <w:lvlText w:val="-"/>
      <w:lvlJc w:val="left"/>
      <w:pPr>
        <w:tabs>
          <w:tab w:val="num" w:pos="6480"/>
        </w:tabs>
        <w:ind w:left="6480" w:hanging="360"/>
      </w:pPr>
      <w:rPr>
        <w:rFonts w:ascii="Arial" w:hAnsi="Arial" w:hint="default"/>
      </w:rPr>
    </w:lvl>
  </w:abstractNum>
  <w:abstractNum w:abstractNumId="4">
    <w:nsid w:val="2C561746"/>
    <w:multiLevelType w:val="hybridMultilevel"/>
    <w:tmpl w:val="6D7CBDF0"/>
    <w:lvl w:ilvl="0" w:tplc="A02899B0">
      <w:start w:val="1"/>
      <w:numFmt w:val="decimal"/>
      <w:lvlText w:val="%1-"/>
      <w:lvlJc w:val="left"/>
      <w:pPr>
        <w:ind w:left="720" w:hanging="360"/>
      </w:pPr>
      <w:rPr>
        <w:rFonts w:ascii="Simplified Arabic" w:hAnsi="Simplified Arabic" w:cs="Simplified Arabic"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27175D"/>
    <w:multiLevelType w:val="hybridMultilevel"/>
    <w:tmpl w:val="E48C6610"/>
    <w:lvl w:ilvl="0" w:tplc="8A8EC94C">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4B2E92"/>
    <w:multiLevelType w:val="hybridMultilevel"/>
    <w:tmpl w:val="62EC82E0"/>
    <w:lvl w:ilvl="0" w:tplc="131EAB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F62749"/>
    <w:multiLevelType w:val="hybridMultilevel"/>
    <w:tmpl w:val="92EAC584"/>
    <w:lvl w:ilvl="0" w:tplc="AA7CCD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A608C7"/>
    <w:multiLevelType w:val="hybridMultilevel"/>
    <w:tmpl w:val="CC927516"/>
    <w:lvl w:ilvl="0" w:tplc="AA7CCD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7C20B4"/>
    <w:multiLevelType w:val="hybridMultilevel"/>
    <w:tmpl w:val="ABEC2502"/>
    <w:lvl w:ilvl="0" w:tplc="FF9CB884">
      <w:start w:val="1"/>
      <w:numFmt w:val="bullet"/>
      <w:lvlText w:val=""/>
      <w:lvlJc w:val="left"/>
      <w:pPr>
        <w:tabs>
          <w:tab w:val="num" w:pos="720"/>
        </w:tabs>
        <w:ind w:left="720" w:hanging="360"/>
      </w:pPr>
      <w:rPr>
        <w:rFonts w:ascii="Times New Roman" w:hAnsi="Times New Roman" w:hint="default"/>
      </w:rPr>
    </w:lvl>
    <w:lvl w:ilvl="1" w:tplc="4FB42036" w:tentative="1">
      <w:start w:val="1"/>
      <w:numFmt w:val="bullet"/>
      <w:lvlText w:val=""/>
      <w:lvlJc w:val="left"/>
      <w:pPr>
        <w:tabs>
          <w:tab w:val="num" w:pos="1440"/>
        </w:tabs>
        <w:ind w:left="1440" w:hanging="360"/>
      </w:pPr>
      <w:rPr>
        <w:rFonts w:ascii="Times New Roman" w:hAnsi="Times New Roman" w:hint="default"/>
      </w:rPr>
    </w:lvl>
    <w:lvl w:ilvl="2" w:tplc="3A8A14AC" w:tentative="1">
      <w:start w:val="1"/>
      <w:numFmt w:val="bullet"/>
      <w:lvlText w:val=""/>
      <w:lvlJc w:val="left"/>
      <w:pPr>
        <w:tabs>
          <w:tab w:val="num" w:pos="2160"/>
        </w:tabs>
        <w:ind w:left="2160" w:hanging="360"/>
      </w:pPr>
      <w:rPr>
        <w:rFonts w:ascii="Times New Roman" w:hAnsi="Times New Roman" w:hint="default"/>
      </w:rPr>
    </w:lvl>
    <w:lvl w:ilvl="3" w:tplc="512C58C6" w:tentative="1">
      <w:start w:val="1"/>
      <w:numFmt w:val="bullet"/>
      <w:lvlText w:val=""/>
      <w:lvlJc w:val="left"/>
      <w:pPr>
        <w:tabs>
          <w:tab w:val="num" w:pos="2880"/>
        </w:tabs>
        <w:ind w:left="2880" w:hanging="360"/>
      </w:pPr>
      <w:rPr>
        <w:rFonts w:ascii="Times New Roman" w:hAnsi="Times New Roman" w:hint="default"/>
      </w:rPr>
    </w:lvl>
    <w:lvl w:ilvl="4" w:tplc="F93E68F6" w:tentative="1">
      <w:start w:val="1"/>
      <w:numFmt w:val="bullet"/>
      <w:lvlText w:val=""/>
      <w:lvlJc w:val="left"/>
      <w:pPr>
        <w:tabs>
          <w:tab w:val="num" w:pos="3600"/>
        </w:tabs>
        <w:ind w:left="3600" w:hanging="360"/>
      </w:pPr>
      <w:rPr>
        <w:rFonts w:ascii="Times New Roman" w:hAnsi="Times New Roman" w:hint="default"/>
      </w:rPr>
    </w:lvl>
    <w:lvl w:ilvl="5" w:tplc="34FE6C04" w:tentative="1">
      <w:start w:val="1"/>
      <w:numFmt w:val="bullet"/>
      <w:lvlText w:val=""/>
      <w:lvlJc w:val="left"/>
      <w:pPr>
        <w:tabs>
          <w:tab w:val="num" w:pos="4320"/>
        </w:tabs>
        <w:ind w:left="4320" w:hanging="360"/>
      </w:pPr>
      <w:rPr>
        <w:rFonts w:ascii="Times New Roman" w:hAnsi="Times New Roman" w:hint="default"/>
      </w:rPr>
    </w:lvl>
    <w:lvl w:ilvl="6" w:tplc="54E2D3B4" w:tentative="1">
      <w:start w:val="1"/>
      <w:numFmt w:val="bullet"/>
      <w:lvlText w:val=""/>
      <w:lvlJc w:val="left"/>
      <w:pPr>
        <w:tabs>
          <w:tab w:val="num" w:pos="5040"/>
        </w:tabs>
        <w:ind w:left="5040" w:hanging="360"/>
      </w:pPr>
      <w:rPr>
        <w:rFonts w:ascii="Times New Roman" w:hAnsi="Times New Roman" w:hint="default"/>
      </w:rPr>
    </w:lvl>
    <w:lvl w:ilvl="7" w:tplc="1658808A" w:tentative="1">
      <w:start w:val="1"/>
      <w:numFmt w:val="bullet"/>
      <w:lvlText w:val=""/>
      <w:lvlJc w:val="left"/>
      <w:pPr>
        <w:tabs>
          <w:tab w:val="num" w:pos="5760"/>
        </w:tabs>
        <w:ind w:left="5760" w:hanging="360"/>
      </w:pPr>
      <w:rPr>
        <w:rFonts w:ascii="Times New Roman" w:hAnsi="Times New Roman" w:hint="default"/>
      </w:rPr>
    </w:lvl>
    <w:lvl w:ilvl="8" w:tplc="AA3EC02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2D432EE"/>
    <w:multiLevelType w:val="hybridMultilevel"/>
    <w:tmpl w:val="B6C0788C"/>
    <w:lvl w:ilvl="0" w:tplc="B1AC912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17F06"/>
    <w:multiLevelType w:val="hybridMultilevel"/>
    <w:tmpl w:val="E64A32FC"/>
    <w:lvl w:ilvl="0" w:tplc="C5980902">
      <w:start w:val="9"/>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51744"/>
    <w:multiLevelType w:val="hybridMultilevel"/>
    <w:tmpl w:val="7EA61E92"/>
    <w:lvl w:ilvl="0" w:tplc="AA7CCD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3E4E54"/>
    <w:multiLevelType w:val="hybridMultilevel"/>
    <w:tmpl w:val="40F6AA46"/>
    <w:lvl w:ilvl="0" w:tplc="AFFCD0D6">
      <w:start w:val="1"/>
      <w:numFmt w:val="bullet"/>
      <w:lvlText w:val=""/>
      <w:lvlJc w:val="left"/>
      <w:pPr>
        <w:tabs>
          <w:tab w:val="num" w:pos="720"/>
        </w:tabs>
        <w:ind w:left="720" w:hanging="360"/>
      </w:pPr>
      <w:rPr>
        <w:rFonts w:ascii="Times New Roman" w:hAnsi="Times New Roman" w:hint="default"/>
      </w:rPr>
    </w:lvl>
    <w:lvl w:ilvl="1" w:tplc="45B21C64" w:tentative="1">
      <w:start w:val="1"/>
      <w:numFmt w:val="bullet"/>
      <w:lvlText w:val=""/>
      <w:lvlJc w:val="left"/>
      <w:pPr>
        <w:tabs>
          <w:tab w:val="num" w:pos="1440"/>
        </w:tabs>
        <w:ind w:left="1440" w:hanging="360"/>
      </w:pPr>
      <w:rPr>
        <w:rFonts w:ascii="Times New Roman" w:hAnsi="Times New Roman" w:hint="default"/>
      </w:rPr>
    </w:lvl>
    <w:lvl w:ilvl="2" w:tplc="83282A74" w:tentative="1">
      <w:start w:val="1"/>
      <w:numFmt w:val="bullet"/>
      <w:lvlText w:val=""/>
      <w:lvlJc w:val="left"/>
      <w:pPr>
        <w:tabs>
          <w:tab w:val="num" w:pos="2160"/>
        </w:tabs>
        <w:ind w:left="2160" w:hanging="360"/>
      </w:pPr>
      <w:rPr>
        <w:rFonts w:ascii="Times New Roman" w:hAnsi="Times New Roman" w:hint="default"/>
      </w:rPr>
    </w:lvl>
    <w:lvl w:ilvl="3" w:tplc="F33CC92E" w:tentative="1">
      <w:start w:val="1"/>
      <w:numFmt w:val="bullet"/>
      <w:lvlText w:val=""/>
      <w:lvlJc w:val="left"/>
      <w:pPr>
        <w:tabs>
          <w:tab w:val="num" w:pos="2880"/>
        </w:tabs>
        <w:ind w:left="2880" w:hanging="360"/>
      </w:pPr>
      <w:rPr>
        <w:rFonts w:ascii="Times New Roman" w:hAnsi="Times New Roman" w:hint="default"/>
      </w:rPr>
    </w:lvl>
    <w:lvl w:ilvl="4" w:tplc="644E7206" w:tentative="1">
      <w:start w:val="1"/>
      <w:numFmt w:val="bullet"/>
      <w:lvlText w:val=""/>
      <w:lvlJc w:val="left"/>
      <w:pPr>
        <w:tabs>
          <w:tab w:val="num" w:pos="3600"/>
        </w:tabs>
        <w:ind w:left="3600" w:hanging="360"/>
      </w:pPr>
      <w:rPr>
        <w:rFonts w:ascii="Times New Roman" w:hAnsi="Times New Roman" w:hint="default"/>
      </w:rPr>
    </w:lvl>
    <w:lvl w:ilvl="5" w:tplc="B15A3E1C" w:tentative="1">
      <w:start w:val="1"/>
      <w:numFmt w:val="bullet"/>
      <w:lvlText w:val=""/>
      <w:lvlJc w:val="left"/>
      <w:pPr>
        <w:tabs>
          <w:tab w:val="num" w:pos="4320"/>
        </w:tabs>
        <w:ind w:left="4320" w:hanging="360"/>
      </w:pPr>
      <w:rPr>
        <w:rFonts w:ascii="Times New Roman" w:hAnsi="Times New Roman" w:hint="default"/>
      </w:rPr>
    </w:lvl>
    <w:lvl w:ilvl="6" w:tplc="1862C434" w:tentative="1">
      <w:start w:val="1"/>
      <w:numFmt w:val="bullet"/>
      <w:lvlText w:val=""/>
      <w:lvlJc w:val="left"/>
      <w:pPr>
        <w:tabs>
          <w:tab w:val="num" w:pos="5040"/>
        </w:tabs>
        <w:ind w:left="5040" w:hanging="360"/>
      </w:pPr>
      <w:rPr>
        <w:rFonts w:ascii="Times New Roman" w:hAnsi="Times New Roman" w:hint="default"/>
      </w:rPr>
    </w:lvl>
    <w:lvl w:ilvl="7" w:tplc="8BD4CCEC" w:tentative="1">
      <w:start w:val="1"/>
      <w:numFmt w:val="bullet"/>
      <w:lvlText w:val=""/>
      <w:lvlJc w:val="left"/>
      <w:pPr>
        <w:tabs>
          <w:tab w:val="num" w:pos="5760"/>
        </w:tabs>
        <w:ind w:left="5760" w:hanging="360"/>
      </w:pPr>
      <w:rPr>
        <w:rFonts w:ascii="Times New Roman" w:hAnsi="Times New Roman" w:hint="default"/>
      </w:rPr>
    </w:lvl>
    <w:lvl w:ilvl="8" w:tplc="27AC71D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2CC4161"/>
    <w:multiLevelType w:val="hybridMultilevel"/>
    <w:tmpl w:val="7C78A4FC"/>
    <w:lvl w:ilvl="0" w:tplc="AA7CCD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3376F8"/>
    <w:multiLevelType w:val="hybridMultilevel"/>
    <w:tmpl w:val="D2048012"/>
    <w:lvl w:ilvl="0" w:tplc="D28E4B9C">
      <w:start w:val="1"/>
      <w:numFmt w:val="bullet"/>
      <w:lvlText w:val=""/>
      <w:lvlJc w:val="left"/>
      <w:pPr>
        <w:tabs>
          <w:tab w:val="num" w:pos="720"/>
        </w:tabs>
        <w:ind w:left="720" w:hanging="360"/>
      </w:pPr>
      <w:rPr>
        <w:rFonts w:ascii="Times New Roman" w:hAnsi="Times New Roman" w:hint="default"/>
      </w:rPr>
    </w:lvl>
    <w:lvl w:ilvl="1" w:tplc="1EC83FFE" w:tentative="1">
      <w:start w:val="1"/>
      <w:numFmt w:val="bullet"/>
      <w:lvlText w:val=""/>
      <w:lvlJc w:val="left"/>
      <w:pPr>
        <w:tabs>
          <w:tab w:val="num" w:pos="1440"/>
        </w:tabs>
        <w:ind w:left="1440" w:hanging="360"/>
      </w:pPr>
      <w:rPr>
        <w:rFonts w:ascii="Times New Roman" w:hAnsi="Times New Roman" w:hint="default"/>
      </w:rPr>
    </w:lvl>
    <w:lvl w:ilvl="2" w:tplc="56902A08" w:tentative="1">
      <w:start w:val="1"/>
      <w:numFmt w:val="bullet"/>
      <w:lvlText w:val=""/>
      <w:lvlJc w:val="left"/>
      <w:pPr>
        <w:tabs>
          <w:tab w:val="num" w:pos="2160"/>
        </w:tabs>
        <w:ind w:left="2160" w:hanging="360"/>
      </w:pPr>
      <w:rPr>
        <w:rFonts w:ascii="Times New Roman" w:hAnsi="Times New Roman" w:hint="default"/>
      </w:rPr>
    </w:lvl>
    <w:lvl w:ilvl="3" w:tplc="EA44DA7C" w:tentative="1">
      <w:start w:val="1"/>
      <w:numFmt w:val="bullet"/>
      <w:lvlText w:val=""/>
      <w:lvlJc w:val="left"/>
      <w:pPr>
        <w:tabs>
          <w:tab w:val="num" w:pos="2880"/>
        </w:tabs>
        <w:ind w:left="2880" w:hanging="360"/>
      </w:pPr>
      <w:rPr>
        <w:rFonts w:ascii="Times New Roman" w:hAnsi="Times New Roman" w:hint="default"/>
      </w:rPr>
    </w:lvl>
    <w:lvl w:ilvl="4" w:tplc="73C84170" w:tentative="1">
      <w:start w:val="1"/>
      <w:numFmt w:val="bullet"/>
      <w:lvlText w:val=""/>
      <w:lvlJc w:val="left"/>
      <w:pPr>
        <w:tabs>
          <w:tab w:val="num" w:pos="3600"/>
        </w:tabs>
        <w:ind w:left="3600" w:hanging="360"/>
      </w:pPr>
      <w:rPr>
        <w:rFonts w:ascii="Times New Roman" w:hAnsi="Times New Roman" w:hint="default"/>
      </w:rPr>
    </w:lvl>
    <w:lvl w:ilvl="5" w:tplc="F5AC8D5C" w:tentative="1">
      <w:start w:val="1"/>
      <w:numFmt w:val="bullet"/>
      <w:lvlText w:val=""/>
      <w:lvlJc w:val="left"/>
      <w:pPr>
        <w:tabs>
          <w:tab w:val="num" w:pos="4320"/>
        </w:tabs>
        <w:ind w:left="4320" w:hanging="360"/>
      </w:pPr>
      <w:rPr>
        <w:rFonts w:ascii="Times New Roman" w:hAnsi="Times New Roman" w:hint="default"/>
      </w:rPr>
    </w:lvl>
    <w:lvl w:ilvl="6" w:tplc="A606D64C" w:tentative="1">
      <w:start w:val="1"/>
      <w:numFmt w:val="bullet"/>
      <w:lvlText w:val=""/>
      <w:lvlJc w:val="left"/>
      <w:pPr>
        <w:tabs>
          <w:tab w:val="num" w:pos="5040"/>
        </w:tabs>
        <w:ind w:left="5040" w:hanging="360"/>
      </w:pPr>
      <w:rPr>
        <w:rFonts w:ascii="Times New Roman" w:hAnsi="Times New Roman" w:hint="default"/>
      </w:rPr>
    </w:lvl>
    <w:lvl w:ilvl="7" w:tplc="9B6ACF70" w:tentative="1">
      <w:start w:val="1"/>
      <w:numFmt w:val="bullet"/>
      <w:lvlText w:val=""/>
      <w:lvlJc w:val="left"/>
      <w:pPr>
        <w:tabs>
          <w:tab w:val="num" w:pos="5760"/>
        </w:tabs>
        <w:ind w:left="5760" w:hanging="360"/>
      </w:pPr>
      <w:rPr>
        <w:rFonts w:ascii="Times New Roman" w:hAnsi="Times New Roman" w:hint="default"/>
      </w:rPr>
    </w:lvl>
    <w:lvl w:ilvl="8" w:tplc="BC06DD4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95047CC"/>
    <w:multiLevelType w:val="hybridMultilevel"/>
    <w:tmpl w:val="8D3CAD94"/>
    <w:lvl w:ilvl="0" w:tplc="53D80C62">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900688"/>
    <w:multiLevelType w:val="hybridMultilevel"/>
    <w:tmpl w:val="146E1B8C"/>
    <w:lvl w:ilvl="0" w:tplc="44827B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
  </w:num>
  <w:num w:numId="4">
    <w:abstractNumId w:val="15"/>
  </w:num>
  <w:num w:numId="5">
    <w:abstractNumId w:val="3"/>
  </w:num>
  <w:num w:numId="6">
    <w:abstractNumId w:val="2"/>
  </w:num>
  <w:num w:numId="7">
    <w:abstractNumId w:val="16"/>
  </w:num>
  <w:num w:numId="8">
    <w:abstractNumId w:val="11"/>
  </w:num>
  <w:num w:numId="9">
    <w:abstractNumId w:val="14"/>
  </w:num>
  <w:num w:numId="10">
    <w:abstractNumId w:val="0"/>
  </w:num>
  <w:num w:numId="11">
    <w:abstractNumId w:val="10"/>
  </w:num>
  <w:num w:numId="12">
    <w:abstractNumId w:val="17"/>
  </w:num>
  <w:num w:numId="13">
    <w:abstractNumId w:val="4"/>
  </w:num>
  <w:num w:numId="14">
    <w:abstractNumId w:val="6"/>
  </w:num>
  <w:num w:numId="15">
    <w:abstractNumId w:val="7"/>
  </w:num>
  <w:num w:numId="16">
    <w:abstractNumId w:val="8"/>
  </w:num>
  <w:num w:numId="17">
    <w:abstractNumId w:val="1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6264"/>
    <w:rsid w:val="000160DB"/>
    <w:rsid w:val="00037C59"/>
    <w:rsid w:val="00054BA5"/>
    <w:rsid w:val="00065C91"/>
    <w:rsid w:val="0006710F"/>
    <w:rsid w:val="00090475"/>
    <w:rsid w:val="000A037D"/>
    <w:rsid w:val="000A374A"/>
    <w:rsid w:val="000A6897"/>
    <w:rsid w:val="000B008D"/>
    <w:rsid w:val="000E53BE"/>
    <w:rsid w:val="000F24F6"/>
    <w:rsid w:val="000F2914"/>
    <w:rsid w:val="0011447A"/>
    <w:rsid w:val="001175C4"/>
    <w:rsid w:val="0012154C"/>
    <w:rsid w:val="001248E5"/>
    <w:rsid w:val="0013318E"/>
    <w:rsid w:val="00145174"/>
    <w:rsid w:val="00145FD1"/>
    <w:rsid w:val="00173423"/>
    <w:rsid w:val="00197F35"/>
    <w:rsid w:val="001A6878"/>
    <w:rsid w:val="00202E5C"/>
    <w:rsid w:val="00203AC7"/>
    <w:rsid w:val="002048C3"/>
    <w:rsid w:val="002138F7"/>
    <w:rsid w:val="0022083D"/>
    <w:rsid w:val="00224DD1"/>
    <w:rsid w:val="00230AC0"/>
    <w:rsid w:val="00240B80"/>
    <w:rsid w:val="00286788"/>
    <w:rsid w:val="002871D0"/>
    <w:rsid w:val="00295A1F"/>
    <w:rsid w:val="00296764"/>
    <w:rsid w:val="002A5AF3"/>
    <w:rsid w:val="002A64AC"/>
    <w:rsid w:val="002A6937"/>
    <w:rsid w:val="002B247F"/>
    <w:rsid w:val="002B2EF3"/>
    <w:rsid w:val="002C28CE"/>
    <w:rsid w:val="002C7A51"/>
    <w:rsid w:val="002D41B4"/>
    <w:rsid w:val="002D7F8A"/>
    <w:rsid w:val="002E10DA"/>
    <w:rsid w:val="002E2B87"/>
    <w:rsid w:val="002E597E"/>
    <w:rsid w:val="002E6A64"/>
    <w:rsid w:val="00332255"/>
    <w:rsid w:val="0034045F"/>
    <w:rsid w:val="00366D86"/>
    <w:rsid w:val="003758AA"/>
    <w:rsid w:val="003A3411"/>
    <w:rsid w:val="003D2028"/>
    <w:rsid w:val="003D349A"/>
    <w:rsid w:val="003D7816"/>
    <w:rsid w:val="003E00D8"/>
    <w:rsid w:val="003E57C2"/>
    <w:rsid w:val="003F1663"/>
    <w:rsid w:val="004062E4"/>
    <w:rsid w:val="004160EE"/>
    <w:rsid w:val="004358A5"/>
    <w:rsid w:val="00437F52"/>
    <w:rsid w:val="004514F1"/>
    <w:rsid w:val="00456097"/>
    <w:rsid w:val="004843DB"/>
    <w:rsid w:val="004921D0"/>
    <w:rsid w:val="004B2409"/>
    <w:rsid w:val="004B3B96"/>
    <w:rsid w:val="004C55ED"/>
    <w:rsid w:val="004D187D"/>
    <w:rsid w:val="004D568D"/>
    <w:rsid w:val="00527742"/>
    <w:rsid w:val="00531756"/>
    <w:rsid w:val="00532E54"/>
    <w:rsid w:val="00551210"/>
    <w:rsid w:val="00555BA7"/>
    <w:rsid w:val="00586FCE"/>
    <w:rsid w:val="0059761D"/>
    <w:rsid w:val="005A6264"/>
    <w:rsid w:val="005C361F"/>
    <w:rsid w:val="005D10CD"/>
    <w:rsid w:val="00604D24"/>
    <w:rsid w:val="006073E4"/>
    <w:rsid w:val="00655E93"/>
    <w:rsid w:val="00672AE3"/>
    <w:rsid w:val="006920A1"/>
    <w:rsid w:val="00695739"/>
    <w:rsid w:val="006B5B12"/>
    <w:rsid w:val="006D31C2"/>
    <w:rsid w:val="006E2E45"/>
    <w:rsid w:val="00703AFF"/>
    <w:rsid w:val="0074087D"/>
    <w:rsid w:val="00745F36"/>
    <w:rsid w:val="00747E17"/>
    <w:rsid w:val="00770825"/>
    <w:rsid w:val="007B063D"/>
    <w:rsid w:val="007B663D"/>
    <w:rsid w:val="007D0B68"/>
    <w:rsid w:val="007D7758"/>
    <w:rsid w:val="007E2BEB"/>
    <w:rsid w:val="007E4FC9"/>
    <w:rsid w:val="0080270C"/>
    <w:rsid w:val="008060CD"/>
    <w:rsid w:val="0081068A"/>
    <w:rsid w:val="00827FBA"/>
    <w:rsid w:val="00832FA0"/>
    <w:rsid w:val="00840402"/>
    <w:rsid w:val="008555F0"/>
    <w:rsid w:val="00895A7F"/>
    <w:rsid w:val="008978B7"/>
    <w:rsid w:val="008A4A7C"/>
    <w:rsid w:val="008B187D"/>
    <w:rsid w:val="008B2DF8"/>
    <w:rsid w:val="008C3B20"/>
    <w:rsid w:val="008C5EF9"/>
    <w:rsid w:val="008D30C6"/>
    <w:rsid w:val="008F6FEB"/>
    <w:rsid w:val="009247D4"/>
    <w:rsid w:val="00925A74"/>
    <w:rsid w:val="00930BE7"/>
    <w:rsid w:val="00937AC9"/>
    <w:rsid w:val="009509BD"/>
    <w:rsid w:val="0095379F"/>
    <w:rsid w:val="0097030A"/>
    <w:rsid w:val="00970B71"/>
    <w:rsid w:val="00985F9B"/>
    <w:rsid w:val="009C0FC8"/>
    <w:rsid w:val="009C284F"/>
    <w:rsid w:val="009E60DC"/>
    <w:rsid w:val="009E63BE"/>
    <w:rsid w:val="009F5D1E"/>
    <w:rsid w:val="00A25FB0"/>
    <w:rsid w:val="00A425E1"/>
    <w:rsid w:val="00A96EDA"/>
    <w:rsid w:val="00AC0012"/>
    <w:rsid w:val="00B01813"/>
    <w:rsid w:val="00B149C8"/>
    <w:rsid w:val="00B35A81"/>
    <w:rsid w:val="00B52031"/>
    <w:rsid w:val="00B5649A"/>
    <w:rsid w:val="00B6350A"/>
    <w:rsid w:val="00B77767"/>
    <w:rsid w:val="00B84870"/>
    <w:rsid w:val="00B86917"/>
    <w:rsid w:val="00BA1865"/>
    <w:rsid w:val="00BC4ABF"/>
    <w:rsid w:val="00BE65DD"/>
    <w:rsid w:val="00C156B5"/>
    <w:rsid w:val="00C43931"/>
    <w:rsid w:val="00C50409"/>
    <w:rsid w:val="00C51A65"/>
    <w:rsid w:val="00C60069"/>
    <w:rsid w:val="00C668F9"/>
    <w:rsid w:val="00C80E7D"/>
    <w:rsid w:val="00CC0EC8"/>
    <w:rsid w:val="00D03200"/>
    <w:rsid w:val="00D17182"/>
    <w:rsid w:val="00D23AED"/>
    <w:rsid w:val="00D26191"/>
    <w:rsid w:val="00D316CF"/>
    <w:rsid w:val="00D323D6"/>
    <w:rsid w:val="00D56745"/>
    <w:rsid w:val="00D60C61"/>
    <w:rsid w:val="00D617AF"/>
    <w:rsid w:val="00D70F3B"/>
    <w:rsid w:val="00D812AD"/>
    <w:rsid w:val="00DA7A2D"/>
    <w:rsid w:val="00DC4DEA"/>
    <w:rsid w:val="00DD33CA"/>
    <w:rsid w:val="00DD6481"/>
    <w:rsid w:val="00DF19E1"/>
    <w:rsid w:val="00E019A7"/>
    <w:rsid w:val="00E023EC"/>
    <w:rsid w:val="00E03EB7"/>
    <w:rsid w:val="00E1687C"/>
    <w:rsid w:val="00E324B3"/>
    <w:rsid w:val="00E42568"/>
    <w:rsid w:val="00E849E9"/>
    <w:rsid w:val="00EA50DB"/>
    <w:rsid w:val="00EC6325"/>
    <w:rsid w:val="00EC7297"/>
    <w:rsid w:val="00EF70D7"/>
    <w:rsid w:val="00F040D4"/>
    <w:rsid w:val="00F275F4"/>
    <w:rsid w:val="00F31E20"/>
    <w:rsid w:val="00F4316E"/>
    <w:rsid w:val="00F7466D"/>
    <w:rsid w:val="00F852A9"/>
    <w:rsid w:val="00F86B58"/>
    <w:rsid w:val="00FA0F61"/>
    <w:rsid w:val="00FB2881"/>
    <w:rsid w:val="00FB59C5"/>
    <w:rsid w:val="00FB7FEC"/>
    <w:rsid w:val="00FC1CD8"/>
    <w:rsid w:val="00FC33CD"/>
    <w:rsid w:val="00FC6FD6"/>
    <w:rsid w:val="00FE0B7A"/>
    <w:rsid w:val="00FE688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88C"/>
    <w:pPr>
      <w:bidi/>
    </w:pPr>
    <w:rPr>
      <w:rFonts w:ascii="Calibri" w:eastAsia="Times New Roman" w:hAnsi="Calibri"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88C"/>
    <w:pPr>
      <w:ind w:left="720"/>
      <w:contextualSpacing/>
    </w:pPr>
  </w:style>
  <w:style w:type="paragraph" w:styleId="a4">
    <w:name w:val="Balloon Text"/>
    <w:basedOn w:val="a"/>
    <w:link w:val="Char"/>
    <w:uiPriority w:val="99"/>
    <w:semiHidden/>
    <w:unhideWhenUsed/>
    <w:rsid w:val="00173423"/>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73423"/>
    <w:rPr>
      <w:rFonts w:ascii="Tahoma" w:eastAsia="Times New Roman" w:hAnsi="Tahoma" w:cs="Tahoma"/>
      <w:sz w:val="16"/>
      <w:szCs w:val="16"/>
    </w:rPr>
  </w:style>
  <w:style w:type="paragraph" w:styleId="a5">
    <w:name w:val="Normal (Web)"/>
    <w:basedOn w:val="a"/>
    <w:uiPriority w:val="99"/>
    <w:semiHidden/>
    <w:unhideWhenUsed/>
    <w:rsid w:val="00F4316E"/>
    <w:rPr>
      <w:rFonts w:ascii="Times New Roman" w:hAnsi="Times New Roman" w:cs="Times New Roman"/>
      <w:sz w:val="24"/>
      <w:szCs w:val="24"/>
    </w:rPr>
  </w:style>
  <w:style w:type="paragraph" w:styleId="a6">
    <w:name w:val="header"/>
    <w:basedOn w:val="a"/>
    <w:link w:val="Char0"/>
    <w:uiPriority w:val="99"/>
    <w:unhideWhenUsed/>
    <w:rsid w:val="00456097"/>
    <w:pPr>
      <w:tabs>
        <w:tab w:val="center" w:pos="4153"/>
        <w:tab w:val="right" w:pos="8306"/>
      </w:tabs>
      <w:spacing w:after="0" w:line="240" w:lineRule="auto"/>
    </w:pPr>
  </w:style>
  <w:style w:type="character" w:customStyle="1" w:styleId="Char0">
    <w:name w:val="رأس الصفحة Char"/>
    <w:basedOn w:val="a0"/>
    <w:link w:val="a6"/>
    <w:uiPriority w:val="99"/>
    <w:rsid w:val="00456097"/>
    <w:rPr>
      <w:rFonts w:ascii="Calibri" w:eastAsia="Times New Roman" w:hAnsi="Calibri" w:cs="Arial"/>
    </w:rPr>
  </w:style>
  <w:style w:type="paragraph" w:styleId="a7">
    <w:name w:val="footer"/>
    <w:basedOn w:val="a"/>
    <w:link w:val="Char1"/>
    <w:uiPriority w:val="99"/>
    <w:unhideWhenUsed/>
    <w:rsid w:val="00456097"/>
    <w:pPr>
      <w:tabs>
        <w:tab w:val="center" w:pos="4153"/>
        <w:tab w:val="right" w:pos="8306"/>
      </w:tabs>
      <w:spacing w:after="0" w:line="240" w:lineRule="auto"/>
    </w:pPr>
  </w:style>
  <w:style w:type="character" w:customStyle="1" w:styleId="Char1">
    <w:name w:val="تذييل الصفحة Char"/>
    <w:basedOn w:val="a0"/>
    <w:link w:val="a7"/>
    <w:uiPriority w:val="99"/>
    <w:rsid w:val="00456097"/>
    <w:rPr>
      <w:rFonts w:ascii="Calibri" w:eastAsia="Times New Roman" w:hAnsi="Calibri" w:cs="Arial"/>
    </w:rPr>
  </w:style>
  <w:style w:type="table" w:styleId="a8">
    <w:name w:val="Table Grid"/>
    <w:basedOn w:val="a1"/>
    <w:uiPriority w:val="59"/>
    <w:rsid w:val="009247D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3021">
      <w:bodyDiv w:val="1"/>
      <w:marLeft w:val="0"/>
      <w:marRight w:val="0"/>
      <w:marTop w:val="0"/>
      <w:marBottom w:val="0"/>
      <w:divBdr>
        <w:top w:val="none" w:sz="0" w:space="0" w:color="auto"/>
        <w:left w:val="none" w:sz="0" w:space="0" w:color="auto"/>
        <w:bottom w:val="none" w:sz="0" w:space="0" w:color="auto"/>
        <w:right w:val="none" w:sz="0" w:space="0" w:color="auto"/>
      </w:divBdr>
    </w:div>
    <w:div w:id="348799784">
      <w:bodyDiv w:val="1"/>
      <w:marLeft w:val="0"/>
      <w:marRight w:val="0"/>
      <w:marTop w:val="0"/>
      <w:marBottom w:val="0"/>
      <w:divBdr>
        <w:top w:val="none" w:sz="0" w:space="0" w:color="auto"/>
        <w:left w:val="none" w:sz="0" w:space="0" w:color="auto"/>
        <w:bottom w:val="none" w:sz="0" w:space="0" w:color="auto"/>
        <w:right w:val="none" w:sz="0" w:space="0" w:color="auto"/>
      </w:divBdr>
    </w:div>
    <w:div w:id="420877017">
      <w:bodyDiv w:val="1"/>
      <w:marLeft w:val="0"/>
      <w:marRight w:val="0"/>
      <w:marTop w:val="0"/>
      <w:marBottom w:val="0"/>
      <w:divBdr>
        <w:top w:val="none" w:sz="0" w:space="0" w:color="auto"/>
        <w:left w:val="none" w:sz="0" w:space="0" w:color="auto"/>
        <w:bottom w:val="none" w:sz="0" w:space="0" w:color="auto"/>
        <w:right w:val="none" w:sz="0" w:space="0" w:color="auto"/>
      </w:divBdr>
    </w:div>
    <w:div w:id="564344073">
      <w:bodyDiv w:val="1"/>
      <w:marLeft w:val="0"/>
      <w:marRight w:val="0"/>
      <w:marTop w:val="0"/>
      <w:marBottom w:val="0"/>
      <w:divBdr>
        <w:top w:val="none" w:sz="0" w:space="0" w:color="auto"/>
        <w:left w:val="none" w:sz="0" w:space="0" w:color="auto"/>
        <w:bottom w:val="none" w:sz="0" w:space="0" w:color="auto"/>
        <w:right w:val="none" w:sz="0" w:space="0" w:color="auto"/>
      </w:divBdr>
    </w:div>
    <w:div w:id="729771749">
      <w:bodyDiv w:val="1"/>
      <w:marLeft w:val="0"/>
      <w:marRight w:val="0"/>
      <w:marTop w:val="0"/>
      <w:marBottom w:val="0"/>
      <w:divBdr>
        <w:top w:val="none" w:sz="0" w:space="0" w:color="auto"/>
        <w:left w:val="none" w:sz="0" w:space="0" w:color="auto"/>
        <w:bottom w:val="none" w:sz="0" w:space="0" w:color="auto"/>
        <w:right w:val="none" w:sz="0" w:space="0" w:color="auto"/>
      </w:divBdr>
    </w:div>
    <w:div w:id="1017776829">
      <w:bodyDiv w:val="1"/>
      <w:marLeft w:val="0"/>
      <w:marRight w:val="0"/>
      <w:marTop w:val="0"/>
      <w:marBottom w:val="0"/>
      <w:divBdr>
        <w:top w:val="none" w:sz="0" w:space="0" w:color="auto"/>
        <w:left w:val="none" w:sz="0" w:space="0" w:color="auto"/>
        <w:bottom w:val="none" w:sz="0" w:space="0" w:color="auto"/>
        <w:right w:val="none" w:sz="0" w:space="0" w:color="auto"/>
      </w:divBdr>
    </w:div>
    <w:div w:id="1032538358">
      <w:bodyDiv w:val="1"/>
      <w:marLeft w:val="0"/>
      <w:marRight w:val="0"/>
      <w:marTop w:val="0"/>
      <w:marBottom w:val="0"/>
      <w:divBdr>
        <w:top w:val="none" w:sz="0" w:space="0" w:color="auto"/>
        <w:left w:val="none" w:sz="0" w:space="0" w:color="auto"/>
        <w:bottom w:val="none" w:sz="0" w:space="0" w:color="auto"/>
        <w:right w:val="none" w:sz="0" w:space="0" w:color="auto"/>
      </w:divBdr>
    </w:div>
    <w:div w:id="1522545541">
      <w:bodyDiv w:val="1"/>
      <w:marLeft w:val="0"/>
      <w:marRight w:val="0"/>
      <w:marTop w:val="0"/>
      <w:marBottom w:val="0"/>
      <w:divBdr>
        <w:top w:val="none" w:sz="0" w:space="0" w:color="auto"/>
        <w:left w:val="none" w:sz="0" w:space="0" w:color="auto"/>
        <w:bottom w:val="none" w:sz="0" w:space="0" w:color="auto"/>
        <w:right w:val="none" w:sz="0" w:space="0" w:color="auto"/>
      </w:divBdr>
    </w:div>
    <w:div w:id="21199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4.bin"/><Relationship Id="rId26" Type="http://schemas.openxmlformats.org/officeDocument/2006/relationships/image" Target="media/image11.png"/><Relationship Id="rId39" Type="http://schemas.openxmlformats.org/officeDocument/2006/relationships/oleObject" Target="embeddings/oleObject14.bin"/><Relationship Id="rId21" Type="http://schemas.openxmlformats.org/officeDocument/2006/relationships/image" Target="media/image8.png"/><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6.png"/><Relationship Id="rId55" Type="http://schemas.openxmlformats.org/officeDocument/2006/relationships/image" Target="media/image30.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9.bin"/><Relationship Id="rId41" Type="http://schemas.openxmlformats.org/officeDocument/2006/relationships/oleObject" Target="embeddings/oleObject15.bin"/><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image" Target="media/image14.png"/><Relationship Id="rId37" Type="http://schemas.openxmlformats.org/officeDocument/2006/relationships/oleObject" Target="embeddings/oleObject13.bin"/><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28.jpeg"/><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oleObject" Target="embeddings/oleObject16.bin"/><Relationship Id="rId57" Type="http://schemas.openxmlformats.org/officeDocument/2006/relationships/header" Target="header2.xml"/><Relationship Id="rId61"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7.png"/><Relationship Id="rId31" Type="http://schemas.openxmlformats.org/officeDocument/2006/relationships/oleObject" Target="embeddings/oleObject10.bin"/><Relationship Id="rId44" Type="http://schemas.openxmlformats.org/officeDocument/2006/relationships/image" Target="media/image21.png"/><Relationship Id="rId52" Type="http://schemas.openxmlformats.org/officeDocument/2006/relationships/oleObject" Target="embeddings/oleObject17.bin"/><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3.png"/><Relationship Id="rId35" Type="http://schemas.openxmlformats.org/officeDocument/2006/relationships/oleObject" Target="embeddings/oleObject12.bin"/><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oleObject" Target="embeddings/oleObject11.bin"/><Relationship Id="rId38" Type="http://schemas.openxmlformats.org/officeDocument/2006/relationships/image" Target="media/image17.png"/><Relationship Id="rId46" Type="http://schemas.openxmlformats.org/officeDocument/2006/relationships/image" Target="media/image23.png"/><Relationship Id="rId59" Type="http://schemas.openxmlformats.org/officeDocument/2006/relationships/footer" Target="footer2.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D53CB-2B71-44FD-83FD-7D45CB5E2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36</Pages>
  <Words>2687</Words>
  <Characters>15319</Characters>
  <Application>Microsoft Office Word</Application>
  <DocSecurity>0</DocSecurity>
  <Lines>127</Lines>
  <Paragraphs>35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الوليد</dc:creator>
  <cp:lastModifiedBy>DR.Ahmed Saker 2O14</cp:lastModifiedBy>
  <cp:revision>26</cp:revision>
  <cp:lastPrinted>2021-08-14T11:08:00Z</cp:lastPrinted>
  <dcterms:created xsi:type="dcterms:W3CDTF">2016-12-10T06:51:00Z</dcterms:created>
  <dcterms:modified xsi:type="dcterms:W3CDTF">2021-08-14T11:09:00Z</dcterms:modified>
</cp:coreProperties>
</file>